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3E530" w14:textId="77777777" w:rsidR="001207C3" w:rsidRDefault="001207C3" w:rsidP="001207C3">
      <w:pPr>
        <w:jc w:val="both"/>
        <w:rPr>
          <w:rFonts w:ascii="Arial Nova Light" w:hAnsi="Arial Nova Light" w:cs="Tahoma"/>
        </w:rPr>
      </w:pPr>
      <w:bookmarkStart w:id="0" w:name="_Hlk94104415"/>
    </w:p>
    <w:p w14:paraId="2C2934F0" w14:textId="77777777" w:rsidR="001207C3" w:rsidRDefault="001207C3" w:rsidP="001207C3">
      <w:pPr>
        <w:jc w:val="both"/>
        <w:rPr>
          <w:rFonts w:ascii="Arial Nova Light" w:hAnsi="Arial Nova Light" w:cs="Tahoma"/>
        </w:rPr>
      </w:pPr>
    </w:p>
    <w:p w14:paraId="6979FA0D" w14:textId="0D81F451" w:rsidR="001207C3" w:rsidRDefault="001207C3" w:rsidP="001207C3">
      <w:pPr>
        <w:jc w:val="both"/>
        <w:rPr>
          <w:rFonts w:ascii="Arial Nova Light" w:hAnsi="Arial Nova Light" w:cs="Tahoma"/>
          <w:sz w:val="22"/>
          <w:szCs w:val="22"/>
        </w:rPr>
      </w:pPr>
      <w:r w:rsidRPr="001207C3">
        <w:rPr>
          <w:rFonts w:ascii="Arial Nova Light" w:hAnsi="Arial Nova Light" w:cs="Tahoma"/>
          <w:sz w:val="22"/>
          <w:szCs w:val="22"/>
        </w:rPr>
        <w:t>Comunicato stampa</w:t>
      </w:r>
      <w:r w:rsidRPr="001207C3">
        <w:rPr>
          <w:rFonts w:ascii="Arial Nova Light" w:hAnsi="Arial Nova Light" w:cs="Tahoma"/>
          <w:sz w:val="22"/>
          <w:szCs w:val="22"/>
        </w:rPr>
        <w:tab/>
      </w:r>
      <w:r w:rsidRPr="001207C3">
        <w:rPr>
          <w:rFonts w:ascii="Arial Nova Light" w:hAnsi="Arial Nova Light" w:cs="Tahoma"/>
          <w:sz w:val="22"/>
          <w:szCs w:val="22"/>
        </w:rPr>
        <w:tab/>
      </w:r>
      <w:r w:rsidRPr="001207C3">
        <w:rPr>
          <w:rFonts w:ascii="Arial Nova Light" w:hAnsi="Arial Nova Light" w:cs="Tahoma"/>
          <w:sz w:val="22"/>
          <w:szCs w:val="22"/>
        </w:rPr>
        <w:tab/>
      </w:r>
      <w:r w:rsidRPr="001207C3">
        <w:rPr>
          <w:rFonts w:ascii="Arial Nova Light" w:hAnsi="Arial Nova Light" w:cs="Tahoma"/>
          <w:sz w:val="22"/>
          <w:szCs w:val="22"/>
        </w:rPr>
        <w:tab/>
      </w:r>
      <w:r w:rsidRPr="001207C3">
        <w:rPr>
          <w:rFonts w:ascii="Arial Nova Light" w:hAnsi="Arial Nova Light" w:cs="Tahoma"/>
          <w:sz w:val="22"/>
          <w:szCs w:val="22"/>
        </w:rPr>
        <w:tab/>
      </w:r>
      <w:r w:rsidRPr="001207C3">
        <w:rPr>
          <w:rFonts w:ascii="Arial Nova Light" w:hAnsi="Arial Nova Light" w:cs="Tahoma"/>
          <w:sz w:val="22"/>
          <w:szCs w:val="22"/>
        </w:rPr>
        <w:tab/>
      </w:r>
      <w:r w:rsidRPr="001207C3">
        <w:rPr>
          <w:rFonts w:ascii="Arial Nova Light" w:hAnsi="Arial Nova Light" w:cs="Tahoma"/>
          <w:sz w:val="22"/>
          <w:szCs w:val="22"/>
        </w:rPr>
        <w:tab/>
      </w:r>
      <w:r w:rsidRPr="001207C3">
        <w:rPr>
          <w:rFonts w:ascii="Arial Nova Light" w:hAnsi="Arial Nova Light" w:cs="Tahoma"/>
          <w:sz w:val="22"/>
          <w:szCs w:val="22"/>
        </w:rPr>
        <w:tab/>
        <w:t>Genova, 23 marzo 2022</w:t>
      </w:r>
    </w:p>
    <w:p w14:paraId="4D868265" w14:textId="3C4534A8" w:rsidR="001207C3" w:rsidRDefault="001207C3" w:rsidP="001207C3">
      <w:pPr>
        <w:jc w:val="both"/>
        <w:rPr>
          <w:rFonts w:ascii="Arial Nova Light" w:hAnsi="Arial Nova Light" w:cs="Tahoma"/>
          <w:sz w:val="22"/>
          <w:szCs w:val="22"/>
        </w:rPr>
      </w:pPr>
    </w:p>
    <w:p w14:paraId="4601F450" w14:textId="77777777" w:rsidR="001207C3" w:rsidRPr="001207C3" w:rsidRDefault="001207C3" w:rsidP="001207C3">
      <w:pPr>
        <w:jc w:val="both"/>
        <w:rPr>
          <w:rFonts w:ascii="Arial Nova Light" w:hAnsi="Arial Nova Light" w:cs="Tahoma"/>
          <w:sz w:val="22"/>
          <w:szCs w:val="22"/>
        </w:rPr>
      </w:pPr>
    </w:p>
    <w:p w14:paraId="06FC4229" w14:textId="77777777" w:rsidR="001207C3" w:rsidRPr="00CA6F15" w:rsidRDefault="001207C3" w:rsidP="001207C3">
      <w:pPr>
        <w:jc w:val="both"/>
        <w:rPr>
          <w:rFonts w:ascii="Arial Nova Light" w:hAnsi="Arial Nova Light" w:cs="Tahoma"/>
          <w:b/>
          <w:bCs/>
          <w:sz w:val="12"/>
          <w:szCs w:val="12"/>
        </w:rPr>
      </w:pPr>
    </w:p>
    <w:p w14:paraId="5ED10130" w14:textId="077AA443" w:rsidR="001207C3" w:rsidRDefault="001207C3" w:rsidP="001207C3">
      <w:pPr>
        <w:jc w:val="both"/>
        <w:rPr>
          <w:rFonts w:ascii="Arial Nova Light" w:hAnsi="Arial Nova Light" w:cs="Tahoma"/>
          <w:b/>
          <w:bCs/>
        </w:rPr>
      </w:pPr>
      <w:r w:rsidRPr="004E1B09">
        <w:rPr>
          <w:rFonts w:ascii="Arial Nova Light" w:hAnsi="Arial Nova Light" w:cs="Tahoma"/>
          <w:b/>
          <w:bCs/>
        </w:rPr>
        <w:t>Arte e musica</w:t>
      </w:r>
      <w:r>
        <w:rPr>
          <w:rFonts w:ascii="Arial Nova Light" w:hAnsi="Arial Nova Light" w:cs="Tahoma"/>
          <w:b/>
          <w:bCs/>
        </w:rPr>
        <w:t xml:space="preserve"> ad Euroflora 2022</w:t>
      </w:r>
    </w:p>
    <w:p w14:paraId="667F771D" w14:textId="77777777" w:rsidR="001207C3" w:rsidRPr="004E1B09" w:rsidRDefault="001207C3" w:rsidP="001207C3">
      <w:pPr>
        <w:jc w:val="both"/>
        <w:rPr>
          <w:rFonts w:ascii="Arial Nova Light" w:hAnsi="Arial Nova Light" w:cs="Tahoma"/>
          <w:b/>
          <w:bCs/>
        </w:rPr>
      </w:pPr>
    </w:p>
    <w:p w14:paraId="13278487" w14:textId="2D7B8DDF" w:rsidR="001207C3" w:rsidRDefault="001207C3" w:rsidP="001207C3">
      <w:pPr>
        <w:jc w:val="both"/>
        <w:rPr>
          <w:rFonts w:ascii="Arial Nova Light" w:hAnsi="Arial Nova Light" w:cs="Tahoma"/>
        </w:rPr>
      </w:pPr>
      <w:r w:rsidRPr="004E1B09">
        <w:rPr>
          <w:rFonts w:ascii="Arial Nova Light" w:hAnsi="Arial Nova Light" w:cs="Tahoma"/>
        </w:rPr>
        <w:t xml:space="preserve">I Parchi di Nervi, oltre a costituire un complesso paesaggistico di grande valore, raccolgono intorno a sé un polo museale di primario interesse, costituito dalla Galleria d'Arte Moderna, dalle Raccolte Frugone e dalla Wolfsoniana. Per stabilire un legame ancora più stretto tra fiori, piante e natura, da un lato, e mondo dell’arte, dall’altro, </w:t>
      </w:r>
      <w:r>
        <w:rPr>
          <w:rFonts w:ascii="Arial Nova Light" w:hAnsi="Arial Nova Light" w:cs="Tahoma"/>
        </w:rPr>
        <w:t>saranno collocate</w:t>
      </w:r>
      <w:r w:rsidRPr="004E1B09">
        <w:rPr>
          <w:rFonts w:ascii="Arial Nova Light" w:hAnsi="Arial Nova Light" w:cs="Tahoma"/>
        </w:rPr>
        <w:t xml:space="preserve"> composizioni </w:t>
      </w:r>
      <w:r>
        <w:rPr>
          <w:rFonts w:ascii="Arial Nova Light" w:hAnsi="Arial Nova Light" w:cs="Tahoma"/>
        </w:rPr>
        <w:t xml:space="preserve">e dettagli </w:t>
      </w:r>
      <w:r w:rsidRPr="004E1B09">
        <w:rPr>
          <w:rFonts w:ascii="Arial Nova Light" w:hAnsi="Arial Nova Light" w:cs="Tahoma"/>
        </w:rPr>
        <w:t>floreali all’interno dei Musei</w:t>
      </w:r>
      <w:r>
        <w:rPr>
          <w:rFonts w:ascii="Arial Nova Light" w:hAnsi="Arial Nova Light" w:cs="Tahoma"/>
        </w:rPr>
        <w:t>.</w:t>
      </w:r>
      <w:r w:rsidRPr="004E1B09">
        <w:rPr>
          <w:rFonts w:ascii="Arial Nova Light" w:hAnsi="Arial Nova Light" w:cs="Tahoma"/>
        </w:rPr>
        <w:t xml:space="preserve"> </w:t>
      </w:r>
      <w:r w:rsidRPr="004846FD">
        <w:rPr>
          <w:rFonts w:ascii="Arial Nova Light" w:hAnsi="Arial Nova Light" w:cs="Tahoma"/>
        </w:rPr>
        <w:t>Gli interni della Villa Grimaldi</w:t>
      </w:r>
      <w:r>
        <w:rPr>
          <w:rFonts w:ascii="Arial Nova Light" w:hAnsi="Arial Nova Light" w:cs="Tahoma"/>
        </w:rPr>
        <w:t xml:space="preserve">, con </w:t>
      </w:r>
      <w:r w:rsidRPr="00C509CE">
        <w:rPr>
          <w:rFonts w:ascii="Arial Nova Light" w:hAnsi="Arial Nova Light" w:cs="Tahoma"/>
        </w:rPr>
        <w:t>le</w:t>
      </w:r>
      <w:r>
        <w:rPr>
          <w:rFonts w:ascii="Arial Nova Light" w:hAnsi="Arial Nova Light" w:cs="Tahoma"/>
        </w:rPr>
        <w:t xml:space="preserve"> sue</w:t>
      </w:r>
      <w:r w:rsidRPr="00C509CE">
        <w:rPr>
          <w:rFonts w:ascii="Arial Nova Light" w:hAnsi="Arial Nova Light" w:cs="Tahoma"/>
        </w:rPr>
        <w:t xml:space="preserve"> tele, marmi e bronzi collezionati dai Frugone</w:t>
      </w:r>
      <w:r>
        <w:rPr>
          <w:rFonts w:ascii="Arial Nova Light" w:hAnsi="Arial Nova Light" w:cs="Tahoma"/>
        </w:rPr>
        <w:t xml:space="preserve">, </w:t>
      </w:r>
      <w:r w:rsidRPr="004846FD">
        <w:rPr>
          <w:rFonts w:ascii="Arial Nova Light" w:hAnsi="Arial Nova Light" w:cs="Tahoma"/>
        </w:rPr>
        <w:t xml:space="preserve">saranno </w:t>
      </w:r>
      <w:r>
        <w:rPr>
          <w:rFonts w:ascii="Arial Nova Light" w:hAnsi="Arial Nova Light" w:cs="Tahoma"/>
        </w:rPr>
        <w:t xml:space="preserve">decorati </w:t>
      </w:r>
      <w:r w:rsidRPr="004846FD">
        <w:rPr>
          <w:rFonts w:ascii="Arial Nova Light" w:hAnsi="Arial Nova Light" w:cs="Tahoma"/>
        </w:rPr>
        <w:t>da</w:t>
      </w:r>
      <w:r>
        <w:rPr>
          <w:rFonts w:ascii="Arial Nova Light" w:hAnsi="Arial Nova Light" w:cs="Tahoma"/>
        </w:rPr>
        <w:t>lle produzioni di fiori recisi de</w:t>
      </w:r>
      <w:r w:rsidRPr="004846FD">
        <w:rPr>
          <w:rFonts w:ascii="Arial Nova Light" w:hAnsi="Arial Nova Light" w:cs="Tahoma"/>
        </w:rPr>
        <w:t xml:space="preserve">lla Regione Campania. </w:t>
      </w:r>
      <w:r>
        <w:rPr>
          <w:rFonts w:ascii="Arial Nova Light" w:hAnsi="Arial Nova Light" w:cs="Tahoma"/>
        </w:rPr>
        <w:t>Da quest’ultima</w:t>
      </w:r>
      <w:r w:rsidRPr="004846FD">
        <w:rPr>
          <w:rFonts w:ascii="Arial Nova Light" w:hAnsi="Arial Nova Light" w:cs="Tahoma"/>
        </w:rPr>
        <w:t xml:space="preserve">, nell’area prospiciente l’ingresso della Villa sui </w:t>
      </w:r>
      <w:r w:rsidR="0044328B">
        <w:rPr>
          <w:rFonts w:ascii="Arial Nova Light" w:hAnsi="Arial Nova Light" w:cs="Tahoma"/>
        </w:rPr>
        <w:t>P</w:t>
      </w:r>
      <w:r w:rsidRPr="004846FD">
        <w:rPr>
          <w:rFonts w:ascii="Arial Nova Light" w:hAnsi="Arial Nova Light" w:cs="Tahoma"/>
        </w:rPr>
        <w:t xml:space="preserve">archi, verranno </w:t>
      </w:r>
      <w:r>
        <w:rPr>
          <w:rFonts w:ascii="Arial Nova Light" w:hAnsi="Arial Nova Light" w:cs="Tahoma"/>
        </w:rPr>
        <w:t>mostrate al pubblico</w:t>
      </w:r>
      <w:r w:rsidRPr="004846FD">
        <w:rPr>
          <w:rFonts w:ascii="Arial Nova Light" w:hAnsi="Arial Nova Light" w:cs="Tahoma"/>
        </w:rPr>
        <w:t xml:space="preserve"> delle installazioni che riproducono il colonnato maiolicato del Monastero di Santa Chiara a Napoli e con la posa di piante arbustive Ginestra vesuviana. Gli allestimenti sono realizzati in collaborazione e sinergia con</w:t>
      </w:r>
      <w:r>
        <w:rPr>
          <w:rFonts w:ascii="Arial Nova Light" w:hAnsi="Arial Nova Light" w:cs="Tahoma"/>
        </w:rPr>
        <w:t xml:space="preserve"> </w:t>
      </w:r>
      <w:r w:rsidRPr="00281362">
        <w:rPr>
          <w:rFonts w:ascii="Arial Nova Light" w:hAnsi="Arial Nova Light" w:cs="Tahoma"/>
        </w:rPr>
        <w:t xml:space="preserve">Ente di Decorazione Floreale per Amatori </w:t>
      </w:r>
      <w:r>
        <w:rPr>
          <w:rFonts w:ascii="Arial Nova Light" w:hAnsi="Arial Nova Light" w:cs="Tahoma"/>
        </w:rPr>
        <w:t>di Genova (</w:t>
      </w:r>
      <w:r w:rsidRPr="009D5641">
        <w:rPr>
          <w:rFonts w:ascii="Arial Nova Light" w:hAnsi="Arial Nova Light" w:cs="Tahoma"/>
        </w:rPr>
        <w:t>E</w:t>
      </w:r>
      <w:r>
        <w:rPr>
          <w:rFonts w:ascii="Arial Nova Light" w:hAnsi="Arial Nova Light" w:cs="Tahoma"/>
        </w:rPr>
        <w:t>.</w:t>
      </w:r>
      <w:r w:rsidRPr="009D5641">
        <w:rPr>
          <w:rFonts w:ascii="Arial Nova Light" w:hAnsi="Arial Nova Light" w:cs="Tahoma"/>
        </w:rPr>
        <w:t>D</w:t>
      </w:r>
      <w:r>
        <w:rPr>
          <w:rFonts w:ascii="Arial Nova Light" w:hAnsi="Arial Nova Light" w:cs="Tahoma"/>
        </w:rPr>
        <w:t>.</w:t>
      </w:r>
      <w:r w:rsidRPr="009D5641">
        <w:rPr>
          <w:rFonts w:ascii="Arial Nova Light" w:hAnsi="Arial Nova Light" w:cs="Tahoma"/>
        </w:rPr>
        <w:t>F</w:t>
      </w:r>
      <w:r>
        <w:rPr>
          <w:rFonts w:ascii="Arial Nova Light" w:hAnsi="Arial Nova Light" w:cs="Tahoma"/>
        </w:rPr>
        <w:t>.</w:t>
      </w:r>
      <w:r w:rsidRPr="009D5641">
        <w:rPr>
          <w:rFonts w:ascii="Arial Nova Light" w:hAnsi="Arial Nova Light" w:cs="Tahoma"/>
        </w:rPr>
        <w:t>A</w:t>
      </w:r>
      <w:r>
        <w:rPr>
          <w:rFonts w:ascii="Arial Nova Light" w:hAnsi="Arial Nova Light" w:cs="Tahoma"/>
        </w:rPr>
        <w:t>.)</w:t>
      </w:r>
      <w:r w:rsidRPr="009D5641">
        <w:rPr>
          <w:rFonts w:ascii="Arial Nova Light" w:hAnsi="Arial Nova Light" w:cs="Tahoma"/>
        </w:rPr>
        <w:t xml:space="preserve">, </w:t>
      </w:r>
      <w:r>
        <w:rPr>
          <w:rFonts w:ascii="Arial Nova Light" w:hAnsi="Arial Nova Light" w:cs="Tahoma"/>
        </w:rPr>
        <w:t xml:space="preserve">e definiti con la </w:t>
      </w:r>
      <w:r w:rsidRPr="009D5641">
        <w:rPr>
          <w:rFonts w:ascii="Arial Nova Light" w:hAnsi="Arial Nova Light" w:cs="Tahoma"/>
        </w:rPr>
        <w:t>Presidente Paola Zattera</w:t>
      </w:r>
      <w:r>
        <w:rPr>
          <w:rFonts w:ascii="Arial Nova Light" w:hAnsi="Arial Nova Light" w:cs="Tahoma"/>
        </w:rPr>
        <w:t>.</w:t>
      </w:r>
    </w:p>
    <w:p w14:paraId="6E13ECB5" w14:textId="77777777" w:rsidR="001207C3" w:rsidRPr="00FC11BC" w:rsidRDefault="001207C3" w:rsidP="001207C3">
      <w:pPr>
        <w:jc w:val="both"/>
        <w:rPr>
          <w:rFonts w:ascii="Arial Nova Light" w:hAnsi="Arial Nova Light" w:cs="Tahoma"/>
          <w:sz w:val="10"/>
          <w:szCs w:val="10"/>
        </w:rPr>
      </w:pPr>
    </w:p>
    <w:p w14:paraId="774FC6E9" w14:textId="77777777" w:rsidR="007112DF" w:rsidRDefault="001207C3" w:rsidP="001207C3">
      <w:pPr>
        <w:jc w:val="both"/>
        <w:rPr>
          <w:rFonts w:ascii="Arial Nova Light" w:hAnsi="Arial Nova Light" w:cs="Tahoma"/>
        </w:rPr>
      </w:pPr>
      <w:r>
        <w:rPr>
          <w:rFonts w:ascii="Arial Nova Light" w:hAnsi="Arial Nova Light" w:cs="Tahoma"/>
        </w:rPr>
        <w:t xml:space="preserve">La </w:t>
      </w:r>
      <w:r w:rsidRPr="004E1B09">
        <w:rPr>
          <w:rFonts w:ascii="Arial Nova Light" w:hAnsi="Arial Nova Light" w:cs="Tahoma"/>
        </w:rPr>
        <w:t>Galleria d'Arte Moderna</w:t>
      </w:r>
      <w:r>
        <w:rPr>
          <w:rFonts w:ascii="Arial Nova Light" w:hAnsi="Arial Nova Light" w:cs="Tahoma"/>
        </w:rPr>
        <w:t xml:space="preserve"> sarà invece ulteriormente impreziosita dal contributo della Regione Liguria: </w:t>
      </w:r>
      <w:r w:rsidRPr="00281362">
        <w:rPr>
          <w:rFonts w:ascii="Arial Nova Light" w:hAnsi="Arial Nova Light" w:cs="Tahoma"/>
        </w:rPr>
        <w:t>15 installazioni floreali abbinate alle opere presenti all’interno del Museo, focalizzate sulle tipicità dei fiori liguri da reciso, tra cui anemoni, ranuncoli</w:t>
      </w:r>
      <w:r>
        <w:rPr>
          <w:rFonts w:ascii="Arial Nova Light" w:hAnsi="Arial Nova Light" w:cs="Tahoma"/>
        </w:rPr>
        <w:t xml:space="preserve">, </w:t>
      </w:r>
      <w:r w:rsidRPr="00281362">
        <w:rPr>
          <w:rFonts w:ascii="Arial Nova Light" w:hAnsi="Arial Nova Light" w:cs="Tahoma"/>
        </w:rPr>
        <w:t xml:space="preserve">succulente, papaveri, rose, garofani, verde ornamentale quali </w:t>
      </w:r>
      <w:r>
        <w:rPr>
          <w:rFonts w:ascii="Arial Nova Light" w:hAnsi="Arial Nova Light" w:cs="Tahoma"/>
          <w:i/>
          <w:iCs/>
        </w:rPr>
        <w:t>E</w:t>
      </w:r>
      <w:r w:rsidRPr="00281362">
        <w:rPr>
          <w:rFonts w:ascii="Arial Nova Light" w:hAnsi="Arial Nova Light" w:cs="Tahoma"/>
          <w:i/>
          <w:iCs/>
        </w:rPr>
        <w:t>ucalyptus</w:t>
      </w:r>
      <w:r w:rsidRPr="00281362">
        <w:rPr>
          <w:rFonts w:ascii="Arial Nova Light" w:hAnsi="Arial Nova Light" w:cs="Tahoma"/>
        </w:rPr>
        <w:t xml:space="preserve">, </w:t>
      </w:r>
      <w:r>
        <w:rPr>
          <w:rFonts w:ascii="Arial Nova Light" w:hAnsi="Arial Nova Light" w:cs="Tahoma"/>
          <w:i/>
          <w:iCs/>
        </w:rPr>
        <w:t>R</w:t>
      </w:r>
      <w:r w:rsidRPr="00281362">
        <w:rPr>
          <w:rFonts w:ascii="Arial Nova Light" w:hAnsi="Arial Nova Light" w:cs="Tahoma"/>
          <w:i/>
          <w:iCs/>
        </w:rPr>
        <w:t>uscus</w:t>
      </w:r>
      <w:r w:rsidRPr="00281362">
        <w:rPr>
          <w:rFonts w:ascii="Arial Nova Light" w:hAnsi="Arial Nova Light" w:cs="Tahoma"/>
        </w:rPr>
        <w:t xml:space="preserve">, </w:t>
      </w:r>
      <w:r>
        <w:rPr>
          <w:rFonts w:ascii="Arial Nova Light" w:hAnsi="Arial Nova Light" w:cs="Tahoma"/>
        </w:rPr>
        <w:t>A</w:t>
      </w:r>
      <w:r w:rsidRPr="00281362">
        <w:rPr>
          <w:rFonts w:ascii="Arial Nova Light" w:hAnsi="Arial Nova Light" w:cs="Tahoma"/>
          <w:i/>
          <w:iCs/>
        </w:rPr>
        <w:t>sparagus</w:t>
      </w:r>
      <w:r>
        <w:rPr>
          <w:rFonts w:ascii="Arial Nova Light" w:hAnsi="Arial Nova Light" w:cs="Tahoma"/>
        </w:rPr>
        <w:t>.</w:t>
      </w:r>
      <w:r w:rsidRPr="00B16F3A">
        <w:rPr>
          <w:rFonts w:ascii="Arial Nova Light" w:hAnsi="Arial Nova Light" w:cs="Tahoma"/>
        </w:rPr>
        <w:t xml:space="preserve"> </w:t>
      </w:r>
      <w:r w:rsidRPr="000F284E">
        <w:rPr>
          <w:rFonts w:ascii="Arial Nova Light" w:hAnsi="Arial Nova Light" w:cs="Tahoma"/>
        </w:rPr>
        <w:t xml:space="preserve">Coinvolti nel progetto dieci </w:t>
      </w:r>
      <w:r w:rsidRPr="000F284E">
        <w:rPr>
          <w:rFonts w:ascii="Arial Nova Light" w:hAnsi="Arial Nova Light" w:cs="Tahoma"/>
          <w:i/>
          <w:iCs/>
        </w:rPr>
        <w:t>floral designer</w:t>
      </w:r>
      <w:r w:rsidRPr="000F284E">
        <w:rPr>
          <w:rFonts w:ascii="Arial Nova Light" w:hAnsi="Arial Nova Light" w:cs="Tahoma"/>
        </w:rPr>
        <w:t xml:space="preserve"> di fama nazionale e internazionale, tra cui Sabina Di Mattia (fiorista responsabile del Festival di Sanremo), Marco Introini (insegnante internazionale di arte floreale), Rudy Casati (progettista e docente con esperienza in tutto il mondo), Francesco Bannini (coordinatore dell’allestimento GAM 2018).</w:t>
      </w:r>
      <w:r>
        <w:rPr>
          <w:rFonts w:ascii="Arial Nova Light" w:hAnsi="Arial Nova Light" w:cs="Tahoma"/>
        </w:rPr>
        <w:t xml:space="preserve"> </w:t>
      </w:r>
      <w:r w:rsidRPr="00B16F3A">
        <w:rPr>
          <w:rFonts w:ascii="Arial Nova Light" w:hAnsi="Arial Nova Light" w:cs="Tahoma"/>
        </w:rPr>
        <w:t xml:space="preserve">Inoltre, nella </w:t>
      </w:r>
      <w:r>
        <w:rPr>
          <w:rFonts w:ascii="Arial Nova Light" w:hAnsi="Arial Nova Light" w:cs="Tahoma"/>
        </w:rPr>
        <w:t>c</w:t>
      </w:r>
      <w:r w:rsidRPr="00B16F3A">
        <w:rPr>
          <w:rFonts w:ascii="Arial Nova Light" w:hAnsi="Arial Nova Light" w:cs="Tahoma"/>
        </w:rPr>
        <w:t>appella</w:t>
      </w:r>
      <w:r>
        <w:rPr>
          <w:rFonts w:ascii="Arial Nova Light" w:hAnsi="Arial Nova Light" w:cs="Tahoma"/>
        </w:rPr>
        <w:t xml:space="preserve"> </w:t>
      </w:r>
      <w:r w:rsidR="0044328B">
        <w:rPr>
          <w:rFonts w:ascii="Arial Nova Light" w:hAnsi="Arial Nova Light" w:cs="Tahoma"/>
        </w:rPr>
        <w:t>g</w:t>
      </w:r>
      <w:r>
        <w:rPr>
          <w:rFonts w:ascii="Arial Nova Light" w:hAnsi="Arial Nova Light" w:cs="Tahoma"/>
        </w:rPr>
        <w:t>entilizia</w:t>
      </w:r>
      <w:r w:rsidRPr="00B16F3A">
        <w:rPr>
          <w:rFonts w:ascii="Arial Nova Light" w:hAnsi="Arial Nova Light" w:cs="Tahoma"/>
        </w:rPr>
        <w:t>, sarà possibile ammirare una straordinaria esposizione di orchidee rare e bellissime dell’</w:t>
      </w:r>
      <w:r>
        <w:rPr>
          <w:rFonts w:ascii="Arial Nova Light" w:hAnsi="Arial Nova Light" w:cs="Tahoma"/>
        </w:rPr>
        <w:t>a</w:t>
      </w:r>
      <w:r w:rsidRPr="00B16F3A">
        <w:rPr>
          <w:rFonts w:ascii="Arial Nova Light" w:hAnsi="Arial Nova Light" w:cs="Tahoma"/>
        </w:rPr>
        <w:t>zienda albenganese “Enrico Orchidee” di Vincenzo Enrico che vanta il primato di essere presente ad Euroflora dalla sua prima edizione</w:t>
      </w:r>
      <w:r>
        <w:rPr>
          <w:rFonts w:ascii="Arial Nova Light" w:hAnsi="Arial Nova Light" w:cs="Tahoma"/>
        </w:rPr>
        <w:t xml:space="preserve"> nel </w:t>
      </w:r>
      <w:r w:rsidRPr="00B16F3A">
        <w:rPr>
          <w:rFonts w:ascii="Arial Nova Light" w:hAnsi="Arial Nova Light" w:cs="Tahoma"/>
        </w:rPr>
        <w:t>1966</w:t>
      </w:r>
      <w:r>
        <w:rPr>
          <w:rFonts w:ascii="Arial Nova Light" w:hAnsi="Arial Nova Light" w:cs="Tahoma"/>
        </w:rPr>
        <w:t xml:space="preserve">. </w:t>
      </w:r>
    </w:p>
    <w:p w14:paraId="2150D995" w14:textId="6FC96C4A" w:rsidR="001207C3" w:rsidRPr="00FC11BC" w:rsidRDefault="001207C3" w:rsidP="001207C3">
      <w:pPr>
        <w:jc w:val="both"/>
        <w:rPr>
          <w:rFonts w:ascii="Arial Nova Light" w:hAnsi="Arial Nova Light" w:cs="Tahoma"/>
          <w:sz w:val="10"/>
          <w:szCs w:val="10"/>
        </w:rPr>
      </w:pPr>
      <w:r>
        <w:rPr>
          <w:rFonts w:ascii="Arial Nova Light" w:hAnsi="Arial Nova Light" w:cs="Tahoma"/>
        </w:rPr>
        <w:lastRenderedPageBreak/>
        <w:t>Spazio anche alla moda</w:t>
      </w:r>
      <w:r w:rsidR="005A3854">
        <w:rPr>
          <w:rFonts w:ascii="Arial Nova Light" w:hAnsi="Arial Nova Light" w:cs="Tahoma"/>
        </w:rPr>
        <w:t>: u</w:t>
      </w:r>
      <w:r w:rsidR="005A3854" w:rsidRPr="005A3854">
        <w:rPr>
          <w:rFonts w:ascii="Arial Nova Light" w:hAnsi="Arial Nova Light" w:cs="Tahoma"/>
        </w:rPr>
        <w:t xml:space="preserve">nendo tradizione sartoriale e moderna creatività, ad Euroflora </w:t>
      </w:r>
      <w:r w:rsidR="007112DF">
        <w:rPr>
          <w:rFonts w:ascii="Arial Nova Light" w:hAnsi="Arial Nova Light" w:cs="Tahoma"/>
        </w:rPr>
        <w:t xml:space="preserve">saranno mostrate </w:t>
      </w:r>
      <w:r w:rsidR="005A3854" w:rsidRPr="005A3854">
        <w:rPr>
          <w:rFonts w:ascii="Arial Nova Light" w:hAnsi="Arial Nova Light" w:cs="Tahoma"/>
        </w:rPr>
        <w:t>due eccezionali proposte</w:t>
      </w:r>
      <w:r w:rsidR="005A3854">
        <w:rPr>
          <w:rFonts w:ascii="Arial Nova Light" w:hAnsi="Arial Nova Light" w:cs="Tahoma"/>
        </w:rPr>
        <w:t xml:space="preserve"> dall’</w:t>
      </w:r>
      <w:r w:rsidR="005A3854" w:rsidRPr="005A3854">
        <w:rPr>
          <w:rFonts w:ascii="Arial Nova Light" w:hAnsi="Arial Nova Light" w:cs="Tahoma"/>
        </w:rPr>
        <w:t>Atelier di Haute Couture</w:t>
      </w:r>
      <w:r w:rsidR="005A3854">
        <w:rPr>
          <w:rFonts w:ascii="Arial Nova Light" w:hAnsi="Arial Nova Light" w:cs="Tahoma"/>
        </w:rPr>
        <w:t xml:space="preserve"> </w:t>
      </w:r>
      <w:r w:rsidR="005A3854" w:rsidRPr="005A3854">
        <w:rPr>
          <w:rFonts w:ascii="Arial Nova Light" w:hAnsi="Arial Nova Light" w:cs="Tahoma"/>
        </w:rPr>
        <w:t xml:space="preserve">DAPHNÉ Sanremo: uno nella </w:t>
      </w:r>
      <w:r w:rsidR="005A3854">
        <w:rPr>
          <w:rFonts w:ascii="Arial Nova Light" w:hAnsi="Arial Nova Light" w:cs="Tahoma"/>
        </w:rPr>
        <w:t>c</w:t>
      </w:r>
      <w:r w:rsidR="005A3854" w:rsidRPr="005A3854">
        <w:rPr>
          <w:rFonts w:ascii="Arial Nova Light" w:hAnsi="Arial Nova Light" w:cs="Tahoma"/>
        </w:rPr>
        <w:t>appella gentilizia</w:t>
      </w:r>
      <w:r w:rsidR="005A3854">
        <w:rPr>
          <w:rFonts w:ascii="Arial Nova Light" w:hAnsi="Arial Nova Light" w:cs="Tahoma"/>
        </w:rPr>
        <w:t xml:space="preserve"> (</w:t>
      </w:r>
      <w:r w:rsidR="005A3854" w:rsidRPr="005A3854">
        <w:rPr>
          <w:rFonts w:ascii="Arial Nova Light" w:hAnsi="Arial Nova Light" w:cs="Tahoma"/>
        </w:rPr>
        <w:t>un abito da sposa in tessuto e fiori - "</w:t>
      </w:r>
      <w:r w:rsidR="005A3854">
        <w:rPr>
          <w:rFonts w:ascii="Arial Nova Light" w:hAnsi="Arial Nova Light" w:cs="Tahoma"/>
        </w:rPr>
        <w:t>L</w:t>
      </w:r>
      <w:r w:rsidR="005A3854" w:rsidRPr="005A3854">
        <w:rPr>
          <w:rFonts w:ascii="Arial Nova Light" w:hAnsi="Arial Nova Light" w:cs="Tahoma"/>
        </w:rPr>
        <w:t>a seta dialoga con le orchidee", in armonia con l'esposizione di orchidee di Vincenzo</w:t>
      </w:r>
      <w:r w:rsidR="007112DF">
        <w:rPr>
          <w:rFonts w:ascii="Arial Nova Light" w:hAnsi="Arial Nova Light" w:cs="Tahoma"/>
        </w:rPr>
        <w:t xml:space="preserve"> </w:t>
      </w:r>
      <w:r w:rsidR="007112DF" w:rsidRPr="005A3854">
        <w:rPr>
          <w:rFonts w:ascii="Arial Nova Light" w:hAnsi="Arial Nova Light" w:cs="Tahoma"/>
        </w:rPr>
        <w:t>Enrico</w:t>
      </w:r>
      <w:r w:rsidR="005A3854">
        <w:rPr>
          <w:rFonts w:ascii="Arial Nova Light" w:hAnsi="Arial Nova Light" w:cs="Tahoma"/>
        </w:rPr>
        <w:t>), l</w:t>
      </w:r>
      <w:r w:rsidR="005A3854" w:rsidRPr="005A3854">
        <w:rPr>
          <w:rFonts w:ascii="Arial Nova Light" w:hAnsi="Arial Nova Light" w:cs="Tahoma"/>
        </w:rPr>
        <w:t>’altro presso la G</w:t>
      </w:r>
      <w:r w:rsidR="005A3854">
        <w:rPr>
          <w:rFonts w:ascii="Arial Nova Light" w:hAnsi="Arial Nova Light" w:cs="Tahoma"/>
        </w:rPr>
        <w:t>.</w:t>
      </w:r>
      <w:r w:rsidR="005A3854" w:rsidRPr="005A3854">
        <w:rPr>
          <w:rFonts w:ascii="Arial Nova Light" w:hAnsi="Arial Nova Light" w:cs="Tahoma"/>
        </w:rPr>
        <w:t>A</w:t>
      </w:r>
      <w:r w:rsidR="005A3854">
        <w:rPr>
          <w:rFonts w:ascii="Arial Nova Light" w:hAnsi="Arial Nova Light" w:cs="Tahoma"/>
        </w:rPr>
        <w:t>.</w:t>
      </w:r>
      <w:r w:rsidR="005A3854" w:rsidRPr="005A3854">
        <w:rPr>
          <w:rFonts w:ascii="Arial Nova Light" w:hAnsi="Arial Nova Light" w:cs="Tahoma"/>
        </w:rPr>
        <w:t>M</w:t>
      </w:r>
      <w:r w:rsidR="005A3854">
        <w:rPr>
          <w:rFonts w:ascii="Arial Nova Light" w:hAnsi="Arial Nova Light" w:cs="Tahoma"/>
        </w:rPr>
        <w:t>.,</w:t>
      </w:r>
      <w:r w:rsidR="005A3854" w:rsidRPr="005A3854">
        <w:rPr>
          <w:rFonts w:ascii="Arial Nova Light" w:hAnsi="Arial Nova Light" w:cs="Tahoma"/>
        </w:rPr>
        <w:t xml:space="preserve"> dove saranno esposti abiti a tema floreale</w:t>
      </w:r>
      <w:r w:rsidR="005A3854">
        <w:rPr>
          <w:rFonts w:ascii="Arial Nova Light" w:hAnsi="Arial Nova Light" w:cs="Tahoma"/>
        </w:rPr>
        <w:t xml:space="preserve"> </w:t>
      </w:r>
      <w:r w:rsidR="005A3854" w:rsidRPr="005A3854">
        <w:rPr>
          <w:rFonts w:ascii="Arial Nova Light" w:hAnsi="Arial Nova Light" w:cs="Tahoma"/>
        </w:rPr>
        <w:t xml:space="preserve">che </w:t>
      </w:r>
      <w:r w:rsidR="005A3854">
        <w:rPr>
          <w:rFonts w:ascii="Arial Nova Light" w:hAnsi="Arial Nova Light" w:cs="Tahoma"/>
        </w:rPr>
        <w:t xml:space="preserve">ben </w:t>
      </w:r>
      <w:r w:rsidR="005A3854" w:rsidRPr="005A3854">
        <w:rPr>
          <w:rFonts w:ascii="Arial Nova Light" w:hAnsi="Arial Nova Light" w:cs="Tahoma"/>
        </w:rPr>
        <w:t xml:space="preserve">si </w:t>
      </w:r>
      <w:r w:rsidR="005A3854">
        <w:rPr>
          <w:rFonts w:ascii="Arial Nova Light" w:hAnsi="Arial Nova Light" w:cs="Tahoma"/>
        </w:rPr>
        <w:t>legano alle</w:t>
      </w:r>
      <w:r w:rsidR="005A3854" w:rsidRPr="005A3854">
        <w:rPr>
          <w:rFonts w:ascii="Arial Nova Light" w:hAnsi="Arial Nova Light" w:cs="Tahoma"/>
        </w:rPr>
        <w:t xml:space="preserve"> opere esposte </w:t>
      </w:r>
      <w:r w:rsidR="005A3854">
        <w:rPr>
          <w:rFonts w:ascii="Arial Nova Light" w:hAnsi="Arial Nova Light" w:cs="Tahoma"/>
        </w:rPr>
        <w:t>nella Galleria</w:t>
      </w:r>
      <w:r w:rsidR="005A3854" w:rsidRPr="005A3854">
        <w:rPr>
          <w:rFonts w:ascii="Arial Nova Light" w:hAnsi="Arial Nova Light" w:cs="Tahoma"/>
        </w:rPr>
        <w:t xml:space="preserve"> e a personaggi femminili che hanno un </w:t>
      </w:r>
      <w:r w:rsidR="0008219C">
        <w:rPr>
          <w:rFonts w:ascii="Arial Nova Light" w:hAnsi="Arial Nova Light" w:cs="Tahoma"/>
        </w:rPr>
        <w:t>nesso</w:t>
      </w:r>
      <w:r w:rsidR="005A3854" w:rsidRPr="005A3854">
        <w:rPr>
          <w:rFonts w:ascii="Arial Nova Light" w:hAnsi="Arial Nova Light" w:cs="Tahoma"/>
        </w:rPr>
        <w:t xml:space="preserve"> con la Liguria.</w:t>
      </w:r>
    </w:p>
    <w:p w14:paraId="35B7EB84" w14:textId="1FC23D2C" w:rsidR="001207C3" w:rsidRPr="002F35A6" w:rsidRDefault="001207C3" w:rsidP="001207C3">
      <w:pPr>
        <w:jc w:val="both"/>
        <w:rPr>
          <w:rFonts w:ascii="Helvetica" w:eastAsia="Times New Roman" w:hAnsi="Helvetica" w:cs="Helvetica"/>
          <w:sz w:val="20"/>
          <w:szCs w:val="20"/>
        </w:rPr>
      </w:pPr>
      <w:r w:rsidRPr="00BC2B45">
        <w:rPr>
          <w:rFonts w:ascii="Arial Nova Light" w:hAnsi="Arial Nova Light" w:cs="Tahoma"/>
        </w:rPr>
        <w:t>Nella cornice dei Parchi troviamo poi la Wolfsoniana, che si propone come un unicum nel ricco panorama dei musei italiani, sia per la figura del collezionista che con passione e curiosità ha formato nel corso degli anni questa importante raccolta artistica, sia per l’originalità della collezione.</w:t>
      </w:r>
      <w:r>
        <w:rPr>
          <w:rFonts w:ascii="Arial Nova Light" w:hAnsi="Arial Nova Light" w:cs="Tahoma"/>
        </w:rPr>
        <w:t xml:space="preserve"> Entrando, </w:t>
      </w:r>
      <w:r w:rsidR="00CE4926">
        <w:rPr>
          <w:rFonts w:ascii="Arial Nova Light" w:hAnsi="Arial Nova Light" w:cs="Tahoma"/>
        </w:rPr>
        <w:t>sull</w:t>
      </w:r>
      <w:r>
        <w:rPr>
          <w:rFonts w:ascii="Arial Nova Light" w:hAnsi="Arial Nova Light" w:cs="Tahoma"/>
        </w:rPr>
        <w:t xml:space="preserve">a facciata, lungo lo scalone e per tutto il primo piano, </w:t>
      </w:r>
      <w:r w:rsidR="002F35A6" w:rsidRPr="002F35A6">
        <w:rPr>
          <w:rFonts w:ascii="Arial Nova Light" w:hAnsi="Arial Nova Light" w:cs="Tahoma"/>
        </w:rPr>
        <w:t>A.F.F.I realizzerà una serie di composizioni che avranno l'obiettivo di valorizzare e rispettare ogni ambiente differente preso in considerazione. Il filo conduttore principale sarà l'utilizzo del fiore italiano</w:t>
      </w:r>
      <w:r w:rsidR="002F35A6">
        <w:rPr>
          <w:rFonts w:ascii="Arial Nova Light" w:hAnsi="Arial Nova Light" w:cs="Tahoma"/>
        </w:rPr>
        <w:t xml:space="preserve">, </w:t>
      </w:r>
      <w:r w:rsidR="002F35A6" w:rsidRPr="002F35A6">
        <w:rPr>
          <w:rFonts w:ascii="Arial Nova Light" w:hAnsi="Arial Nova Light" w:cs="Tahoma"/>
        </w:rPr>
        <w:t>fornito dalle cooperative associate dislocate da nord a sud dello stivale, che si differenzierà per tipologia, forma e colore e varietà floreali a seconda del contesto in cui saranno inserite.</w:t>
      </w:r>
      <w:r w:rsidR="002F35A6">
        <w:rPr>
          <w:rFonts w:ascii="Helvetica" w:eastAsia="Times New Roman" w:hAnsi="Helvetica" w:cs="Helvetica"/>
          <w:sz w:val="20"/>
          <w:szCs w:val="20"/>
        </w:rPr>
        <w:t xml:space="preserve"> </w:t>
      </w:r>
      <w:r>
        <w:rPr>
          <w:rFonts w:ascii="Arial Nova Light" w:hAnsi="Arial Nova Light" w:cs="Tahoma"/>
        </w:rPr>
        <w:t>Girando nelle altre sale, si potranno ammirare anche le</w:t>
      </w:r>
      <w:r w:rsidRPr="0035253F">
        <w:rPr>
          <w:rFonts w:ascii="Arial Nova Light" w:hAnsi="Arial Nova Light" w:cs="Tahoma"/>
        </w:rPr>
        <w:t xml:space="preserve"> composizioni curate dal Mercato dei Fiori della Toscana</w:t>
      </w:r>
      <w:r>
        <w:rPr>
          <w:rFonts w:ascii="Arial Nova Light" w:hAnsi="Arial Nova Light" w:cs="Tahoma"/>
        </w:rPr>
        <w:t>, da alcuni fioristi della provincia d</w:t>
      </w:r>
      <w:r w:rsidRPr="0035253F">
        <w:rPr>
          <w:rFonts w:ascii="Arial Nova Light" w:hAnsi="Arial Nova Light" w:cs="Tahoma"/>
        </w:rPr>
        <w:t xml:space="preserve">i Genova e </w:t>
      </w:r>
      <w:r>
        <w:rPr>
          <w:rFonts w:ascii="Arial Nova Light" w:hAnsi="Arial Nova Light" w:cs="Tahoma"/>
        </w:rPr>
        <w:t>dall’</w:t>
      </w:r>
      <w:r w:rsidRPr="0035253F">
        <w:rPr>
          <w:rFonts w:ascii="Arial Nova Light" w:hAnsi="Arial Nova Light" w:cs="Tahoma"/>
        </w:rPr>
        <w:t xml:space="preserve">Associazione Nazionale Commercianti Esportatori Fiori </w:t>
      </w:r>
      <w:r>
        <w:rPr>
          <w:rFonts w:ascii="Arial Nova Light" w:hAnsi="Arial Nova Light" w:cs="Tahoma"/>
        </w:rPr>
        <w:t>(</w:t>
      </w:r>
      <w:r w:rsidRPr="0035253F">
        <w:rPr>
          <w:rFonts w:ascii="Arial Nova Light" w:hAnsi="Arial Nova Light" w:cs="Tahoma"/>
        </w:rPr>
        <w:t>ANCEF)</w:t>
      </w:r>
      <w:r>
        <w:rPr>
          <w:rFonts w:ascii="Arial Nova Light" w:hAnsi="Arial Nova Light" w:cs="Tahoma"/>
        </w:rPr>
        <w:t>.</w:t>
      </w:r>
    </w:p>
    <w:p w14:paraId="6BD2FE3E" w14:textId="77777777" w:rsidR="001207C3" w:rsidRPr="00FC11BC" w:rsidRDefault="001207C3" w:rsidP="001207C3">
      <w:pPr>
        <w:jc w:val="both"/>
        <w:rPr>
          <w:rFonts w:ascii="Arial Nova Light" w:hAnsi="Arial Nova Light" w:cs="Tahoma"/>
          <w:sz w:val="10"/>
          <w:szCs w:val="10"/>
        </w:rPr>
      </w:pPr>
    </w:p>
    <w:p w14:paraId="187081D1" w14:textId="77777777" w:rsidR="001207C3" w:rsidRDefault="001207C3" w:rsidP="001207C3">
      <w:pPr>
        <w:jc w:val="both"/>
        <w:rPr>
          <w:rFonts w:ascii="Arial Nova Light" w:hAnsi="Arial Nova Light" w:cs="Tahoma"/>
        </w:rPr>
      </w:pPr>
      <w:r>
        <w:rPr>
          <w:rFonts w:ascii="Arial Nova Light" w:hAnsi="Arial Nova Light" w:cs="Tahoma"/>
        </w:rPr>
        <w:t xml:space="preserve">Tornando all’aria aperta, </w:t>
      </w:r>
      <w:r w:rsidRPr="00FC11BC">
        <w:rPr>
          <w:rFonts w:ascii="Arial Nova Light" w:hAnsi="Arial Nova Light" w:cs="Tahoma"/>
        </w:rPr>
        <w:t>Euroflora</w:t>
      </w:r>
      <w:r>
        <w:rPr>
          <w:rFonts w:ascii="Arial Nova Light" w:hAnsi="Arial Nova Light" w:cs="Tahoma"/>
        </w:rPr>
        <w:t xml:space="preserve">, </w:t>
      </w:r>
      <w:r w:rsidRPr="00FC11BC">
        <w:rPr>
          <w:rFonts w:ascii="Arial Nova Light" w:hAnsi="Arial Nova Light" w:cs="Tahoma"/>
        </w:rPr>
        <w:t xml:space="preserve">in collaborazione con la Lele Luzzati Foundation e Casa Luzzati, </w:t>
      </w:r>
      <w:r>
        <w:rPr>
          <w:rFonts w:ascii="Arial Nova Light" w:hAnsi="Arial Nova Light" w:cs="Tahoma"/>
        </w:rPr>
        <w:t>ospita</w:t>
      </w:r>
      <w:r w:rsidRPr="00FC11BC">
        <w:rPr>
          <w:rFonts w:ascii="Arial Nova Light" w:hAnsi="Arial Nova Light" w:cs="Tahoma"/>
        </w:rPr>
        <w:t xml:space="preserve"> l’arte scenica di uno dei maestri più importanti del ‘900: Emanuele Luzzati.</w:t>
      </w:r>
      <w:r>
        <w:rPr>
          <w:rFonts w:ascii="Arial Nova Light" w:hAnsi="Arial Nova Light" w:cs="Tahoma"/>
        </w:rPr>
        <w:t xml:space="preserve"> </w:t>
      </w:r>
      <w:r w:rsidRPr="00FC11BC">
        <w:rPr>
          <w:rFonts w:ascii="Arial Nova Light" w:hAnsi="Arial Nova Light" w:cs="Tahoma"/>
        </w:rPr>
        <w:t xml:space="preserve">Nel ’63 Luzzati, a Glyndeboune, incontra </w:t>
      </w:r>
      <w:r>
        <w:rPr>
          <w:rFonts w:ascii="Arial Nova Light" w:hAnsi="Arial Nova Light" w:cs="Tahoma"/>
        </w:rPr>
        <w:t>“</w:t>
      </w:r>
      <w:r w:rsidRPr="00FC11BC">
        <w:rPr>
          <w:rFonts w:ascii="Arial Nova Light" w:hAnsi="Arial Nova Light" w:cs="Tahoma"/>
          <w:i/>
          <w:iCs/>
        </w:rPr>
        <w:t>Il flauto Magico di Mozart</w:t>
      </w:r>
      <w:r>
        <w:rPr>
          <w:rFonts w:ascii="Arial Nova Light" w:hAnsi="Arial Nova Light" w:cs="Tahoma"/>
        </w:rPr>
        <w:t>”</w:t>
      </w:r>
      <w:r w:rsidRPr="00FC11BC">
        <w:rPr>
          <w:rFonts w:ascii="Arial Nova Light" w:hAnsi="Arial Nova Light" w:cs="Tahoma"/>
        </w:rPr>
        <w:t xml:space="preserve"> con la realizzazione della scena dipinta. È la scoperta dell’identità tra musica, fiaba e pittura. Nell’opera</w:t>
      </w:r>
      <w:r>
        <w:rPr>
          <w:rFonts w:ascii="Arial Nova Light" w:hAnsi="Arial Nova Light" w:cs="Tahoma"/>
        </w:rPr>
        <w:t>,</w:t>
      </w:r>
      <w:r w:rsidRPr="00FC11BC">
        <w:rPr>
          <w:rFonts w:ascii="Arial Nova Light" w:hAnsi="Arial Nova Light" w:cs="Tahoma"/>
        </w:rPr>
        <w:t xml:space="preserve"> forma e colore vengono dettate direttamente dalla musica</w:t>
      </w:r>
      <w:r>
        <w:rPr>
          <w:rFonts w:ascii="Arial Nova Light" w:hAnsi="Arial Nova Light" w:cs="Tahoma"/>
        </w:rPr>
        <w:t xml:space="preserve"> </w:t>
      </w:r>
      <w:r w:rsidRPr="00FC11BC">
        <w:rPr>
          <w:rFonts w:ascii="Arial Nova Light" w:hAnsi="Arial Nova Light" w:cs="Tahoma"/>
        </w:rPr>
        <w:t>come, poi, nel cartone animato. Luzzati ha familiarità con i Parchi di Nervi</w:t>
      </w:r>
      <w:r>
        <w:rPr>
          <w:rFonts w:ascii="Arial Nova Light" w:hAnsi="Arial Nova Light" w:cs="Tahoma"/>
        </w:rPr>
        <w:t xml:space="preserve">, </w:t>
      </w:r>
      <w:r w:rsidRPr="00FC11BC">
        <w:rPr>
          <w:rFonts w:ascii="Arial Nova Light" w:hAnsi="Arial Nova Light" w:cs="Tahoma"/>
        </w:rPr>
        <w:t xml:space="preserve">avendoli inaugurati con </w:t>
      </w:r>
      <w:r>
        <w:rPr>
          <w:rFonts w:ascii="Arial Nova Light" w:hAnsi="Arial Nova Light" w:cs="Tahoma"/>
        </w:rPr>
        <w:t>“</w:t>
      </w:r>
      <w:r w:rsidRPr="00FC11BC">
        <w:rPr>
          <w:rFonts w:ascii="Arial Nova Light" w:hAnsi="Arial Nova Light" w:cs="Tahoma"/>
          <w:i/>
          <w:iCs/>
        </w:rPr>
        <w:t>Le allegre comari di Windsor</w:t>
      </w:r>
      <w:r>
        <w:rPr>
          <w:rFonts w:ascii="Arial Nova Light" w:hAnsi="Arial Nova Light" w:cs="Tahoma"/>
        </w:rPr>
        <w:t>”</w:t>
      </w:r>
      <w:r w:rsidRPr="00FC11BC">
        <w:rPr>
          <w:rFonts w:ascii="Arial Nova Light" w:hAnsi="Arial Nova Light" w:cs="Tahoma"/>
        </w:rPr>
        <w:t xml:space="preserve"> nel 1949, dove incontra Vittorio Gassman e si aprono le porte del teatro ufficiale. Lo spazio dedicato a Emanuele Luzzati e a Casa Luzzati sarà allestito con alcuni elementi scenici, due prismi (periatti) a tema bosco e manufatti lignei tratti da bozzetti di archivio, sagome teatrali ad altezza naturale dipinti e con interventi di materie, tessuti, oggetti decorativi a tema Flauto Magico.</w:t>
      </w:r>
      <w:r>
        <w:rPr>
          <w:rFonts w:ascii="Arial Nova Light" w:hAnsi="Arial Nova Light" w:cs="Tahoma"/>
        </w:rPr>
        <w:t xml:space="preserve"> </w:t>
      </w:r>
    </w:p>
    <w:p w14:paraId="2F30FAFB" w14:textId="6D4644C1" w:rsidR="001207C3" w:rsidRDefault="001207C3" w:rsidP="001207C3">
      <w:pPr>
        <w:jc w:val="both"/>
        <w:rPr>
          <w:rFonts w:ascii="Arial Nova Light" w:hAnsi="Arial Nova Light" w:cs="Tahoma"/>
        </w:rPr>
      </w:pPr>
      <w:r>
        <w:rPr>
          <w:rFonts w:ascii="Arial Nova Light" w:hAnsi="Arial Nova Light" w:cs="Tahoma"/>
        </w:rPr>
        <w:t>Proseguendo, le o</w:t>
      </w:r>
      <w:r w:rsidRPr="00806CCD">
        <w:rPr>
          <w:rFonts w:ascii="Arial Nova Light" w:hAnsi="Arial Nova Light" w:cs="Tahoma"/>
        </w:rPr>
        <w:t>pere</w:t>
      </w:r>
      <w:r>
        <w:rPr>
          <w:rFonts w:ascii="Arial Nova Light" w:hAnsi="Arial Nova Light" w:cs="Tahoma"/>
        </w:rPr>
        <w:t xml:space="preserve"> di</w:t>
      </w:r>
      <w:r w:rsidRPr="00806CCD">
        <w:rPr>
          <w:rFonts w:ascii="Arial Nova Light" w:hAnsi="Arial Nova Light" w:cs="Tahoma"/>
        </w:rPr>
        <w:t xml:space="preserve"> ars topiaria dei Vivai Romiti e Giusti</w:t>
      </w:r>
      <w:r>
        <w:rPr>
          <w:rFonts w:ascii="Arial Nova Light" w:hAnsi="Arial Nova Light" w:cs="Tahoma"/>
        </w:rPr>
        <w:t xml:space="preserve"> lasceranno il visitatore a bocca aperta con le due sculture verdi a grandezza naturale “</w:t>
      </w:r>
      <w:r w:rsidRPr="00E1052D">
        <w:rPr>
          <w:rFonts w:ascii="Arial Nova Light" w:hAnsi="Arial Nova Light" w:cs="Tahoma"/>
          <w:i/>
          <w:iCs/>
        </w:rPr>
        <w:t>Il pianista</w:t>
      </w:r>
      <w:r>
        <w:rPr>
          <w:rFonts w:ascii="Arial Nova Light" w:hAnsi="Arial Nova Light" w:cs="Tahoma"/>
        </w:rPr>
        <w:t>”, rappresentante un musicista e il suo pianoforte a coda, e “</w:t>
      </w:r>
      <w:r w:rsidRPr="00E1052D">
        <w:rPr>
          <w:rFonts w:ascii="Arial Nova Light" w:hAnsi="Arial Nova Light" w:cs="Tahoma"/>
          <w:i/>
          <w:iCs/>
        </w:rPr>
        <w:t>La carrozza</w:t>
      </w:r>
      <w:r>
        <w:rPr>
          <w:rFonts w:ascii="Arial Nova Light" w:hAnsi="Arial Nova Light" w:cs="Tahoma"/>
        </w:rPr>
        <w:t xml:space="preserve">”, un cocchio trainato dai cavalli. A segnalare l’ingresso </w:t>
      </w:r>
      <w:r>
        <w:rPr>
          <w:rFonts w:ascii="Arial Nova Light" w:hAnsi="Arial Nova Light" w:cs="Tahoma"/>
        </w:rPr>
        <w:lastRenderedPageBreak/>
        <w:t>di Villa Serra e dell’Ex Fienile altre due sculture, questa volta a tema geometrico e astratto. Sempre dei Vivai Romiti e Giusti saranno i grandi bonsai provenienti dalla collezione del vivaio, come i pini, e quelli appena arrivati dalla Cina</w:t>
      </w:r>
      <w:r w:rsidR="00CE4926">
        <w:rPr>
          <w:rFonts w:ascii="Arial Nova Light" w:hAnsi="Arial Nova Light" w:cs="Tahoma"/>
        </w:rPr>
        <w:t>,</w:t>
      </w:r>
      <w:r>
        <w:rPr>
          <w:rFonts w:ascii="Arial Nova Light" w:hAnsi="Arial Nova Light" w:cs="Tahoma"/>
        </w:rPr>
        <w:t xml:space="preserve"> come i</w:t>
      </w:r>
      <w:r w:rsidRPr="003D2C48">
        <w:rPr>
          <w:rFonts w:ascii="Arial Nova Light" w:hAnsi="Arial Nova Light" w:cs="Tahoma"/>
        </w:rPr>
        <w:t xml:space="preserve"> </w:t>
      </w:r>
      <w:r w:rsidRPr="00E1052D">
        <w:rPr>
          <w:rFonts w:ascii="Arial Nova Light" w:hAnsi="Arial Nova Light" w:cs="Tahoma"/>
          <w:i/>
          <w:iCs/>
        </w:rPr>
        <w:t>loropetalum</w:t>
      </w:r>
      <w:r>
        <w:rPr>
          <w:rFonts w:ascii="Arial Nova Light" w:hAnsi="Arial Nova Light" w:cs="Tahoma"/>
        </w:rPr>
        <w:t>, a</w:t>
      </w:r>
      <w:r w:rsidRPr="003D2C48">
        <w:rPr>
          <w:rFonts w:ascii="Arial Nova Light" w:hAnsi="Arial Nova Light" w:cs="Tahoma"/>
        </w:rPr>
        <w:t>rbust</w:t>
      </w:r>
      <w:r>
        <w:rPr>
          <w:rFonts w:ascii="Arial Nova Light" w:hAnsi="Arial Nova Light" w:cs="Tahoma"/>
        </w:rPr>
        <w:t>i</w:t>
      </w:r>
      <w:r w:rsidRPr="003D2C48">
        <w:rPr>
          <w:rFonts w:ascii="Arial Nova Light" w:hAnsi="Arial Nova Light" w:cs="Tahoma"/>
        </w:rPr>
        <w:t xml:space="preserve"> sempreverde</w:t>
      </w:r>
      <w:r>
        <w:rPr>
          <w:rFonts w:ascii="Arial Nova Light" w:hAnsi="Arial Nova Light" w:cs="Tahoma"/>
        </w:rPr>
        <w:t xml:space="preserve"> dal caratteristico </w:t>
      </w:r>
      <w:r w:rsidRPr="003D2C48">
        <w:rPr>
          <w:rFonts w:ascii="Arial Nova Light" w:hAnsi="Arial Nova Light" w:cs="Tahoma"/>
        </w:rPr>
        <w:t>fogliame rossicci</w:t>
      </w:r>
      <w:r>
        <w:rPr>
          <w:rFonts w:ascii="Arial Nova Light" w:hAnsi="Arial Nova Light" w:cs="Tahoma"/>
        </w:rPr>
        <w:t xml:space="preserve">o, e la </w:t>
      </w:r>
      <w:r w:rsidRPr="00994DE5">
        <w:rPr>
          <w:rFonts w:ascii="Arial Nova Light" w:hAnsi="Arial Nova Light" w:cs="Tahoma"/>
          <w:i/>
          <w:iCs/>
        </w:rPr>
        <w:t>lagerstroemia</w:t>
      </w:r>
      <w:r>
        <w:rPr>
          <w:rFonts w:ascii="Arial Nova Light" w:hAnsi="Arial Nova Light" w:cs="Tahoma"/>
          <w:i/>
          <w:iCs/>
        </w:rPr>
        <w:t>,</w:t>
      </w:r>
      <w:r w:rsidRPr="003D2C48">
        <w:rPr>
          <w:rFonts w:ascii="Arial Nova Light" w:hAnsi="Arial Nova Light" w:cs="Tahoma"/>
          <w:i/>
          <w:iCs/>
        </w:rPr>
        <w:t xml:space="preserve"> </w:t>
      </w:r>
      <w:r w:rsidRPr="003D2C48">
        <w:rPr>
          <w:rFonts w:ascii="Arial Nova Light" w:hAnsi="Arial Nova Light" w:cs="Tahoma"/>
        </w:rPr>
        <w:t>i cui rami s</w:t>
      </w:r>
      <w:r>
        <w:rPr>
          <w:rFonts w:ascii="Arial Nova Light" w:hAnsi="Arial Nova Light" w:cs="Tahoma"/>
        </w:rPr>
        <w:t>aranno</w:t>
      </w:r>
      <w:r w:rsidRPr="003D2C48">
        <w:rPr>
          <w:rFonts w:ascii="Arial Nova Light" w:hAnsi="Arial Nova Light" w:cs="Tahoma"/>
        </w:rPr>
        <w:t xml:space="preserve"> lavorati in modo da ricreare la forma di un’anfora</w:t>
      </w:r>
      <w:r>
        <w:rPr>
          <w:rFonts w:ascii="Arial Nova Light" w:hAnsi="Arial Nova Light" w:cs="Tahoma"/>
        </w:rPr>
        <w:t>.</w:t>
      </w:r>
    </w:p>
    <w:p w14:paraId="558625DC" w14:textId="77777777" w:rsidR="00F412F1" w:rsidRDefault="00F412F1" w:rsidP="001207C3">
      <w:pPr>
        <w:jc w:val="both"/>
        <w:rPr>
          <w:rFonts w:ascii="Arial Nova Light" w:hAnsi="Arial Nova Light" w:cs="Tahoma"/>
          <w:highlight w:val="yellow"/>
        </w:rPr>
      </w:pPr>
    </w:p>
    <w:p w14:paraId="326D06E2" w14:textId="77E3DBD8" w:rsidR="001207C3" w:rsidRDefault="001207C3" w:rsidP="001207C3">
      <w:pPr>
        <w:jc w:val="both"/>
        <w:rPr>
          <w:rFonts w:ascii="Arial Nova Light" w:hAnsi="Arial Nova Light" w:cs="Tahoma"/>
        </w:rPr>
      </w:pPr>
      <w:r>
        <w:rPr>
          <w:rFonts w:ascii="Arial Nova Light" w:hAnsi="Arial Nova Light" w:cs="Tahoma"/>
        </w:rPr>
        <w:t>Sarà invece il legno l’elemento costitutivo di “</w:t>
      </w:r>
      <w:r w:rsidRPr="00377001">
        <w:rPr>
          <w:rFonts w:ascii="Arial Nova Light" w:hAnsi="Arial Nova Light" w:cs="Tahoma"/>
          <w:i/>
          <w:iCs/>
        </w:rPr>
        <w:t>Figlio di un dio minore</w:t>
      </w:r>
      <w:r>
        <w:rPr>
          <w:rFonts w:ascii="Arial Nova Light" w:hAnsi="Arial Nova Light" w:cs="Tahoma"/>
        </w:rPr>
        <w:t>”, “</w:t>
      </w:r>
      <w:r w:rsidRPr="00377001">
        <w:rPr>
          <w:rFonts w:ascii="Arial Nova Light" w:hAnsi="Arial Nova Light" w:cs="Tahoma"/>
          <w:i/>
          <w:iCs/>
        </w:rPr>
        <w:t>Pompei</w:t>
      </w:r>
      <w:r>
        <w:rPr>
          <w:rFonts w:ascii="Arial Nova Light" w:hAnsi="Arial Nova Light" w:cs="Tahoma"/>
        </w:rPr>
        <w:t>” e “</w:t>
      </w:r>
      <w:r w:rsidRPr="00377001">
        <w:rPr>
          <w:rFonts w:ascii="Arial Nova Light" w:hAnsi="Arial Nova Light" w:cs="Tahoma"/>
          <w:i/>
          <w:iCs/>
        </w:rPr>
        <w:t>Genesi</w:t>
      </w:r>
      <w:r>
        <w:rPr>
          <w:rFonts w:ascii="Arial Nova Light" w:hAnsi="Arial Nova Light" w:cs="Tahoma"/>
        </w:rPr>
        <w:t xml:space="preserve">”, le commoventi sculture lignee di Gianfranco Timossi portate per l’occasione dal Comune di Campo Ligure, luogo natìo dell’artista, e solitamente esposte ne “Il giardino di Tugnin”. Da segnalare anche la presenza delle installazioni di un’altra artista ligure, la genovese Elena Cavallo, che </w:t>
      </w:r>
      <w:r w:rsidRPr="005B508F">
        <w:rPr>
          <w:rFonts w:ascii="Arial Nova Light" w:hAnsi="Arial Nova Light" w:cs="Tahoma"/>
        </w:rPr>
        <w:t xml:space="preserve">con i suoi lavori su ferro e lastre di metallo riesce a inglobare la sua arte nella stessa natura, inserendosi nello spazio in modo armonico. </w:t>
      </w:r>
      <w:r>
        <w:rPr>
          <w:rFonts w:ascii="Arial Nova Light" w:hAnsi="Arial Nova Light" w:cs="Tahoma"/>
        </w:rPr>
        <w:t xml:space="preserve">Le splendide opere del Maestro Giuseppe Carta, rappresentanti grandi e vivaci </w:t>
      </w:r>
      <w:r w:rsidRPr="00264821">
        <w:rPr>
          <w:rFonts w:ascii="Arial Nova Light" w:hAnsi="Arial Nova Light" w:cs="Tahoma"/>
        </w:rPr>
        <w:t>frutti scultorei</w:t>
      </w:r>
      <w:r>
        <w:rPr>
          <w:rFonts w:ascii="Arial Nova Light" w:hAnsi="Arial Nova Light" w:cs="Tahoma"/>
        </w:rPr>
        <w:t xml:space="preserve"> </w:t>
      </w:r>
      <w:r w:rsidRPr="00264821">
        <w:rPr>
          <w:rFonts w:ascii="Arial Nova Light" w:hAnsi="Arial Nova Light" w:cs="Tahoma"/>
        </w:rPr>
        <w:t>tra i quali limoni, pomodori</w:t>
      </w:r>
      <w:r>
        <w:rPr>
          <w:rFonts w:ascii="Arial Nova Light" w:hAnsi="Arial Nova Light" w:cs="Tahoma"/>
        </w:rPr>
        <w:t xml:space="preserve"> e</w:t>
      </w:r>
      <w:r w:rsidRPr="00264821">
        <w:rPr>
          <w:rFonts w:ascii="Arial Nova Light" w:hAnsi="Arial Nova Light" w:cs="Tahoma"/>
        </w:rPr>
        <w:t xml:space="preserve"> olive</w:t>
      </w:r>
      <w:r>
        <w:rPr>
          <w:rFonts w:ascii="Arial Nova Light" w:hAnsi="Arial Nova Light" w:cs="Tahoma"/>
        </w:rPr>
        <w:t xml:space="preserve">, saranno collocate nell’area espositiva della Regione Sardegna, dando vita ad un’esplosione di colore. </w:t>
      </w:r>
    </w:p>
    <w:p w14:paraId="1143B02F" w14:textId="5D5435DB" w:rsidR="00CA6F15" w:rsidRDefault="00DF088F" w:rsidP="001207C3">
      <w:pPr>
        <w:jc w:val="both"/>
        <w:rPr>
          <w:rFonts w:ascii="Arial Nova Light" w:hAnsi="Arial Nova Light" w:cs="Tahoma"/>
        </w:rPr>
      </w:pPr>
      <w:r>
        <w:rPr>
          <w:rFonts w:ascii="Arial Nova Light" w:hAnsi="Arial Nova Light" w:cs="Tahoma"/>
        </w:rPr>
        <w:t xml:space="preserve">Nei pomeriggi di </w:t>
      </w:r>
      <w:r w:rsidRPr="00DF088F">
        <w:rPr>
          <w:rFonts w:ascii="Arial Nova Light" w:hAnsi="Arial Nova Light" w:cs="Tahoma"/>
        </w:rPr>
        <w:t xml:space="preserve">domenica 24 aprile e domenica </w:t>
      </w:r>
      <w:r w:rsidR="0009516D" w:rsidRPr="00DF088F">
        <w:rPr>
          <w:rFonts w:ascii="Arial Nova Light" w:hAnsi="Arial Nova Light" w:cs="Tahoma"/>
        </w:rPr>
        <w:t>1° maggio</w:t>
      </w:r>
      <w:r>
        <w:rPr>
          <w:rFonts w:ascii="Arial Nova Light" w:hAnsi="Arial Nova Light" w:cs="Tahoma"/>
        </w:rPr>
        <w:t xml:space="preserve">, i </w:t>
      </w:r>
      <w:r w:rsidR="00CA6F15" w:rsidRPr="00CA6F15">
        <w:rPr>
          <w:rFonts w:ascii="Arial Nova Light" w:hAnsi="Arial Nova Light" w:cs="Tahoma"/>
        </w:rPr>
        <w:t>corsi di Pittura del Triennio e del Biennio</w:t>
      </w:r>
      <w:r w:rsidR="00C245CD">
        <w:rPr>
          <w:rFonts w:ascii="Arial Nova Light" w:hAnsi="Arial Nova Light" w:cs="Tahoma"/>
        </w:rPr>
        <w:t xml:space="preserve">, con i professori </w:t>
      </w:r>
      <w:r w:rsidR="00CA6F15" w:rsidRPr="00CA6F15">
        <w:rPr>
          <w:rFonts w:ascii="Arial Nova Light" w:hAnsi="Arial Nova Light" w:cs="Tahoma"/>
        </w:rPr>
        <w:t>Pietro Millefiore e Federico Palerma</w:t>
      </w:r>
      <w:r w:rsidR="00C245CD">
        <w:rPr>
          <w:rFonts w:ascii="Arial Nova Light" w:hAnsi="Arial Nova Light" w:cs="Tahoma"/>
        </w:rPr>
        <w:t>,</w:t>
      </w:r>
      <w:r w:rsidR="00CA6F15" w:rsidRPr="00CA6F15">
        <w:rPr>
          <w:rFonts w:ascii="Arial Nova Light" w:hAnsi="Arial Nova Light" w:cs="Tahoma"/>
        </w:rPr>
        <w:t xml:space="preserve"> </w:t>
      </w:r>
      <w:r w:rsidR="00CA6F15">
        <w:rPr>
          <w:rFonts w:ascii="Arial Nova Light" w:hAnsi="Arial Nova Light" w:cs="Tahoma"/>
        </w:rPr>
        <w:t>dell’</w:t>
      </w:r>
      <w:r w:rsidR="00CA6F15" w:rsidRPr="00CA6F15">
        <w:rPr>
          <w:rFonts w:ascii="Arial Nova Light" w:hAnsi="Arial Nova Light" w:cs="Tahoma"/>
        </w:rPr>
        <w:t>Accademia Ligustica di Belle Arti di Genova</w:t>
      </w:r>
      <w:r w:rsidR="00C245CD">
        <w:rPr>
          <w:rFonts w:ascii="Arial Nova Light" w:hAnsi="Arial Nova Light" w:cs="Tahoma"/>
        </w:rPr>
        <w:t>,</w:t>
      </w:r>
      <w:r w:rsidR="00CA6F15">
        <w:rPr>
          <w:rFonts w:ascii="Arial Nova Light" w:hAnsi="Arial Nova Light" w:cs="Tahoma"/>
        </w:rPr>
        <w:t xml:space="preserve"> proporranno </w:t>
      </w:r>
      <w:r w:rsidR="00CA6F15" w:rsidRPr="00CA6F15">
        <w:rPr>
          <w:rFonts w:ascii="Arial Nova Light" w:hAnsi="Arial Nova Light" w:cs="Tahoma"/>
        </w:rPr>
        <w:t>due "azioni" grafico-pittoriche che coinvolgeranno i loro allievi insieme</w:t>
      </w:r>
      <w:r w:rsidR="00CA6F15">
        <w:rPr>
          <w:rFonts w:ascii="Arial Nova Light" w:hAnsi="Arial Nova Light" w:cs="Tahoma"/>
        </w:rPr>
        <w:t xml:space="preserve"> </w:t>
      </w:r>
      <w:r w:rsidR="00CA6F15" w:rsidRPr="00CA6F15">
        <w:rPr>
          <w:rFonts w:ascii="Arial Nova Light" w:hAnsi="Arial Nova Light" w:cs="Tahoma"/>
        </w:rPr>
        <w:t>a due modelli-danzatori-performer</w:t>
      </w:r>
      <w:r>
        <w:rPr>
          <w:rFonts w:ascii="Arial Nova Light" w:hAnsi="Arial Nova Light" w:cs="Tahoma"/>
        </w:rPr>
        <w:t xml:space="preserve">, creando </w:t>
      </w:r>
      <w:r w:rsidR="00CA6F15" w:rsidRPr="00CA6F15">
        <w:rPr>
          <w:rFonts w:ascii="Arial Nova Light" w:hAnsi="Arial Nova Light" w:cs="Tahoma"/>
        </w:rPr>
        <w:t>un</w:t>
      </w:r>
      <w:r>
        <w:rPr>
          <w:rFonts w:ascii="Arial Nova Light" w:hAnsi="Arial Nova Light" w:cs="Tahoma"/>
        </w:rPr>
        <w:t>’</w:t>
      </w:r>
      <w:r w:rsidR="00CA6F15" w:rsidRPr="00CA6F15">
        <w:rPr>
          <w:rFonts w:ascii="Arial Nova Light" w:hAnsi="Arial Nova Light" w:cs="Tahoma"/>
        </w:rPr>
        <w:t>interazione</w:t>
      </w:r>
      <w:r>
        <w:rPr>
          <w:rFonts w:ascii="Arial Nova Light" w:hAnsi="Arial Nova Light" w:cs="Tahoma"/>
        </w:rPr>
        <w:t xml:space="preserve"> e una connessione </w:t>
      </w:r>
      <w:r w:rsidR="00CA6F15" w:rsidRPr="00CA6F15">
        <w:rPr>
          <w:rFonts w:ascii="Arial Nova Light" w:hAnsi="Arial Nova Light" w:cs="Tahoma"/>
        </w:rPr>
        <w:t>tra i performer, gli allievi dell'Accademia e il pubblico.</w:t>
      </w:r>
    </w:p>
    <w:p w14:paraId="48274E32" w14:textId="77777777" w:rsidR="00DF088F" w:rsidRDefault="00DF088F" w:rsidP="001207C3">
      <w:pPr>
        <w:jc w:val="both"/>
        <w:rPr>
          <w:rFonts w:ascii="Arial Nova Light" w:hAnsi="Arial Nova Light" w:cs="Tahoma"/>
        </w:rPr>
      </w:pPr>
    </w:p>
    <w:p w14:paraId="14B10A07" w14:textId="5BA85BC3" w:rsidR="00F91BB6" w:rsidRDefault="00F91BB6" w:rsidP="001207C3">
      <w:pPr>
        <w:jc w:val="both"/>
        <w:rPr>
          <w:rFonts w:ascii="Arial Nova Light" w:hAnsi="Arial Nova Light" w:cs="Tahoma"/>
        </w:rPr>
      </w:pPr>
      <w:r w:rsidRPr="00F91BB6">
        <w:rPr>
          <w:rFonts w:ascii="Arial Nova Light" w:hAnsi="Arial Nova Light" w:cs="Tahoma"/>
        </w:rPr>
        <w:t>Accademia delle Imprese Europea</w:t>
      </w:r>
      <w:r>
        <w:rPr>
          <w:rFonts w:ascii="Arial Nova Light" w:hAnsi="Arial Nova Light" w:cs="Tahoma"/>
        </w:rPr>
        <w:t xml:space="preserve">, insieme al presidente </w:t>
      </w:r>
      <w:r w:rsidRPr="00F91BB6">
        <w:rPr>
          <w:rFonts w:ascii="Arial Nova Light" w:hAnsi="Arial Nova Light" w:cs="Tahoma"/>
        </w:rPr>
        <w:t>Giuseppe Ariobazzani</w:t>
      </w:r>
      <w:r>
        <w:rPr>
          <w:rFonts w:ascii="Arial Nova Light" w:hAnsi="Arial Nova Light" w:cs="Tahoma"/>
        </w:rPr>
        <w:t>,</w:t>
      </w:r>
      <w:r w:rsidRPr="00F91BB6">
        <w:rPr>
          <w:rFonts w:ascii="Arial Nova Light" w:hAnsi="Arial Nova Light" w:cs="Tahoma"/>
        </w:rPr>
        <w:t xml:space="preserve"> </w:t>
      </w:r>
      <w:r>
        <w:rPr>
          <w:rFonts w:ascii="Arial Nova Light" w:hAnsi="Arial Nova Light" w:cs="Tahoma"/>
        </w:rPr>
        <w:t>porterà ad Euroflora</w:t>
      </w:r>
      <w:r w:rsidRPr="00F91BB6">
        <w:rPr>
          <w:rFonts w:ascii="Arial Nova Light" w:hAnsi="Arial Nova Light" w:cs="Tahoma"/>
        </w:rPr>
        <w:t xml:space="preserve"> un’iniziativa di alt</w:t>
      </w:r>
      <w:r>
        <w:rPr>
          <w:rFonts w:ascii="Arial Nova Light" w:hAnsi="Arial Nova Light" w:cs="Tahoma"/>
        </w:rPr>
        <w:t>o</w:t>
      </w:r>
      <w:r w:rsidRPr="00F91BB6">
        <w:rPr>
          <w:rFonts w:ascii="Arial Nova Light" w:hAnsi="Arial Nova Light" w:cs="Tahoma"/>
        </w:rPr>
        <w:t xml:space="preserve"> valore storico culturale</w:t>
      </w:r>
      <w:r>
        <w:rPr>
          <w:rFonts w:ascii="Arial Nova Light" w:hAnsi="Arial Nova Light" w:cs="Tahoma"/>
        </w:rPr>
        <w:t>,</w:t>
      </w:r>
      <w:r w:rsidRPr="00F91BB6">
        <w:rPr>
          <w:rFonts w:ascii="Arial Nova Light" w:hAnsi="Arial Nova Light" w:cs="Tahoma"/>
        </w:rPr>
        <w:t xml:space="preserve"> festeggia</w:t>
      </w:r>
      <w:r>
        <w:rPr>
          <w:rFonts w:ascii="Arial Nova Light" w:hAnsi="Arial Nova Light" w:cs="Tahoma"/>
        </w:rPr>
        <w:t>ndo</w:t>
      </w:r>
      <w:r w:rsidRPr="00F91BB6">
        <w:rPr>
          <w:rFonts w:ascii="Arial Nova Light" w:hAnsi="Arial Nova Light" w:cs="Tahoma"/>
        </w:rPr>
        <w:t xml:space="preserve"> il cinquantesimo anniversario del ritrovamento dei Bronzi di Riace nel Mar Ionio</w:t>
      </w:r>
      <w:r w:rsidR="006146E2">
        <w:rPr>
          <w:rFonts w:ascii="Arial Nova Light" w:hAnsi="Arial Nova Light" w:cs="Tahoma"/>
        </w:rPr>
        <w:t xml:space="preserve"> </w:t>
      </w:r>
      <w:r w:rsidR="006146E2" w:rsidRPr="006146E2">
        <w:rPr>
          <w:rFonts w:ascii="Arial Nova Light" w:hAnsi="Arial Nova Light" w:cs="Tahoma"/>
        </w:rPr>
        <w:t>con rappresentazioni virtual</w:t>
      </w:r>
      <w:r w:rsidR="00BC0C54">
        <w:rPr>
          <w:rFonts w:ascii="Arial Nova Light" w:hAnsi="Arial Nova Light" w:cs="Tahoma"/>
        </w:rPr>
        <w:t>i</w:t>
      </w:r>
      <w:r w:rsidR="006146E2" w:rsidRPr="006146E2">
        <w:rPr>
          <w:rFonts w:ascii="Arial Nova Light" w:hAnsi="Arial Nova Light" w:cs="Tahoma"/>
        </w:rPr>
        <w:t xml:space="preserve"> delle statue, attraverso moderne tecnologie videografiche e tridimensionali.</w:t>
      </w:r>
    </w:p>
    <w:p w14:paraId="52C55B9D" w14:textId="77777777" w:rsidR="00DF088F" w:rsidRDefault="00DF088F" w:rsidP="001207C3">
      <w:pPr>
        <w:jc w:val="both"/>
        <w:rPr>
          <w:rFonts w:ascii="Arial Nova Light" w:hAnsi="Arial Nova Light" w:cs="Tahoma"/>
        </w:rPr>
      </w:pPr>
    </w:p>
    <w:p w14:paraId="1DE95FC7" w14:textId="77777777" w:rsidR="00CA6F15" w:rsidRDefault="001207C3" w:rsidP="001207C3">
      <w:pPr>
        <w:jc w:val="both"/>
        <w:rPr>
          <w:rFonts w:ascii="Arial Nova Light" w:hAnsi="Arial Nova Light" w:cs="Tahoma"/>
        </w:rPr>
      </w:pPr>
      <w:r>
        <w:rPr>
          <w:rFonts w:ascii="Arial Nova Light" w:hAnsi="Arial Nova Light" w:cs="Tahoma"/>
        </w:rPr>
        <w:t>All’interno dell’area espositiva della Regione Piemonte, si alterneranno animazioni</w:t>
      </w:r>
      <w:r w:rsidRPr="00600DFF">
        <w:rPr>
          <w:rFonts w:ascii="Arial Nova Light" w:hAnsi="Arial Nova Light" w:cs="Tahoma"/>
        </w:rPr>
        <w:t xml:space="preserve"> musical</w:t>
      </w:r>
      <w:r>
        <w:rPr>
          <w:rFonts w:ascii="Arial Nova Light" w:hAnsi="Arial Nova Light" w:cs="Tahoma"/>
        </w:rPr>
        <w:t>i</w:t>
      </w:r>
      <w:r w:rsidRPr="00600DFF">
        <w:rPr>
          <w:rFonts w:ascii="Arial Nova Light" w:hAnsi="Arial Nova Light" w:cs="Tahoma"/>
        </w:rPr>
        <w:t xml:space="preserve"> </w:t>
      </w:r>
      <w:r>
        <w:rPr>
          <w:rFonts w:ascii="Arial Nova Light" w:hAnsi="Arial Nova Light" w:cs="Tahoma"/>
        </w:rPr>
        <w:t xml:space="preserve">del </w:t>
      </w:r>
      <w:r w:rsidRPr="00600DFF">
        <w:rPr>
          <w:rFonts w:ascii="Arial Nova Light" w:hAnsi="Arial Nova Light" w:cs="Tahoma"/>
        </w:rPr>
        <w:t>Liceo Musicale Sandro Pertini</w:t>
      </w:r>
      <w:r>
        <w:rPr>
          <w:rFonts w:ascii="Arial Nova Light" w:hAnsi="Arial Nova Light" w:cs="Tahoma"/>
        </w:rPr>
        <w:t xml:space="preserve"> e spettacoli del</w:t>
      </w:r>
      <w:r w:rsidRPr="00A055A4">
        <w:rPr>
          <w:rFonts w:ascii="Arial Nova Light" w:hAnsi="Arial Nova Light" w:cs="Tahoma"/>
        </w:rPr>
        <w:t xml:space="preserve"> Teatro Garage</w:t>
      </w:r>
      <w:r>
        <w:rPr>
          <w:rFonts w:ascii="Arial Nova Light" w:hAnsi="Arial Nova Light" w:cs="Tahoma"/>
        </w:rPr>
        <w:t>, insieme allo spazio</w:t>
      </w:r>
      <w:r w:rsidRPr="00A055A4">
        <w:rPr>
          <w:rFonts w:ascii="Arial Nova Light" w:hAnsi="Arial Nova Light" w:cs="Tahoma"/>
        </w:rPr>
        <w:t xml:space="preserve"> danza </w:t>
      </w:r>
      <w:r w:rsidRPr="00A055A4">
        <w:rPr>
          <w:rFonts w:ascii="Arial Nova Light" w:hAnsi="Arial Nova Light" w:cs="Tahoma"/>
          <w:i/>
          <w:iCs/>
        </w:rPr>
        <w:t>“Non solo tango”</w:t>
      </w:r>
      <w:r>
        <w:rPr>
          <w:rFonts w:ascii="Arial Nova Light" w:hAnsi="Arial Nova Light" w:cs="Tahoma"/>
        </w:rPr>
        <w:t xml:space="preserve">, </w:t>
      </w:r>
      <w:r w:rsidRPr="00A055A4">
        <w:rPr>
          <w:rFonts w:ascii="Arial Nova Light" w:hAnsi="Arial Nova Light" w:cs="Tahoma"/>
        </w:rPr>
        <w:t>ideato dal gruppo Celeste di Genova</w:t>
      </w:r>
      <w:r>
        <w:rPr>
          <w:rFonts w:ascii="Arial Nova Light" w:hAnsi="Arial Nova Light" w:cs="Tahoma"/>
        </w:rPr>
        <w:t xml:space="preserve"> e che </w:t>
      </w:r>
      <w:r w:rsidRPr="00A055A4">
        <w:rPr>
          <w:rFonts w:ascii="Arial Nova Light" w:hAnsi="Arial Nova Light" w:cs="Tahoma"/>
        </w:rPr>
        <w:t xml:space="preserve">coinvolgerà </w:t>
      </w:r>
      <w:r>
        <w:rPr>
          <w:rFonts w:ascii="Arial Nova Light" w:hAnsi="Arial Nova Light" w:cs="Tahoma"/>
        </w:rPr>
        <w:t xml:space="preserve">alcune </w:t>
      </w:r>
      <w:r w:rsidRPr="00A055A4">
        <w:rPr>
          <w:rFonts w:ascii="Arial Nova Light" w:hAnsi="Arial Nova Light" w:cs="Tahoma"/>
        </w:rPr>
        <w:t>scuole di danza genovesi</w:t>
      </w:r>
      <w:r>
        <w:rPr>
          <w:rFonts w:ascii="Arial Nova Light" w:hAnsi="Arial Nova Light" w:cs="Tahoma"/>
        </w:rPr>
        <w:t xml:space="preserve">. Inoltre, in alcuni momenti della giornata, le fontane che da progetto impreziosiranno </w:t>
      </w:r>
      <w:r>
        <w:rPr>
          <w:rFonts w:ascii="Arial Nova Light" w:hAnsi="Arial Nova Light" w:cs="Tahoma"/>
        </w:rPr>
        <w:lastRenderedPageBreak/>
        <w:t xml:space="preserve">i Parchi di Nervi durante la manifestazione, si animeranno dando vita a scenografiche sequenze di zampilli d’acqua che </w:t>
      </w:r>
      <w:r w:rsidR="00231A87">
        <w:rPr>
          <w:rFonts w:ascii="Arial Nova Light" w:hAnsi="Arial Nova Light" w:cs="Tahoma"/>
        </w:rPr>
        <w:t>ondeggeranno a</w:t>
      </w:r>
      <w:r>
        <w:rPr>
          <w:rFonts w:ascii="Arial Nova Light" w:hAnsi="Arial Nova Light" w:cs="Tahoma"/>
        </w:rPr>
        <w:t xml:space="preserve"> tempo di musica. </w:t>
      </w:r>
    </w:p>
    <w:p w14:paraId="1BADE21F" w14:textId="10FEE6CF" w:rsidR="001207C3" w:rsidRDefault="001207C3" w:rsidP="001207C3">
      <w:pPr>
        <w:jc w:val="both"/>
        <w:rPr>
          <w:rFonts w:ascii="Arial Nova Light" w:hAnsi="Arial Nova Light" w:cs="Tahoma"/>
        </w:rPr>
      </w:pPr>
      <w:r>
        <w:rPr>
          <w:rFonts w:ascii="Arial Nova Light" w:hAnsi="Arial Nova Light" w:cs="Tahoma"/>
        </w:rPr>
        <w:t xml:space="preserve"> </w:t>
      </w:r>
    </w:p>
    <w:p w14:paraId="678B2BAC" w14:textId="59A3DDA2" w:rsidR="006C72EF" w:rsidRDefault="001207C3" w:rsidP="006C72EF">
      <w:pPr>
        <w:jc w:val="both"/>
        <w:rPr>
          <w:rFonts w:ascii="Arial Nova Light" w:hAnsi="Arial Nova Light" w:cs="Tahoma"/>
        </w:rPr>
      </w:pPr>
      <w:r>
        <w:rPr>
          <w:rFonts w:ascii="Arial Nova Light" w:hAnsi="Arial Nova Light" w:cs="Tahoma"/>
        </w:rPr>
        <w:t>Non solo arte da vedere, dunque, ma anche da ascoltare</w:t>
      </w:r>
      <w:r w:rsidR="00E96364">
        <w:rPr>
          <w:rFonts w:ascii="Arial Nova Light" w:hAnsi="Arial Nova Light" w:cs="Tahoma"/>
        </w:rPr>
        <w:t xml:space="preserve">. </w:t>
      </w:r>
      <w:r>
        <w:rPr>
          <w:rFonts w:ascii="Arial Nova Light" w:hAnsi="Arial Nova Light" w:cs="Tahoma"/>
        </w:rPr>
        <w:t xml:space="preserve">Appuntamento giornaliero, in orario mattutino e pomeridiano, </w:t>
      </w:r>
      <w:r w:rsidRPr="004E1B09">
        <w:rPr>
          <w:rFonts w:ascii="Arial Nova Light" w:hAnsi="Arial Nova Light" w:cs="Tahoma"/>
        </w:rPr>
        <w:t>ne</w:t>
      </w:r>
      <w:r>
        <w:rPr>
          <w:rFonts w:ascii="Arial Nova Light" w:hAnsi="Arial Nova Light" w:cs="Tahoma"/>
        </w:rPr>
        <w:t xml:space="preserve">i due </w:t>
      </w:r>
      <w:r w:rsidRPr="004E1B09">
        <w:rPr>
          <w:rFonts w:ascii="Arial Nova Light" w:hAnsi="Arial Nova Light" w:cs="Tahoma"/>
        </w:rPr>
        <w:t xml:space="preserve">suggestivi </w:t>
      </w:r>
      <w:r>
        <w:rPr>
          <w:rFonts w:ascii="Arial Nova Light" w:hAnsi="Arial Nova Light" w:cs="Tahoma"/>
        </w:rPr>
        <w:t xml:space="preserve">angoli del Palco Gropallo e Palco Belvedere con </w:t>
      </w:r>
      <w:r w:rsidRPr="00694D11">
        <w:rPr>
          <w:rFonts w:ascii="Arial Nova Light" w:hAnsi="Arial Nova Light" w:cs="Tahoma"/>
        </w:rPr>
        <w:t>"</w:t>
      </w:r>
      <w:r w:rsidRPr="00694D11">
        <w:rPr>
          <w:rFonts w:ascii="Arial Nova Light" w:hAnsi="Arial Nova Light" w:cs="Tahoma"/>
          <w:i/>
          <w:iCs/>
        </w:rPr>
        <w:t>Il Blues dell'Anima</w:t>
      </w:r>
      <w:r w:rsidRPr="00694D11">
        <w:rPr>
          <w:rFonts w:ascii="Arial Nova Light" w:hAnsi="Arial Nova Light" w:cs="Tahoma"/>
        </w:rPr>
        <w:t>"</w:t>
      </w:r>
      <w:r>
        <w:rPr>
          <w:rFonts w:ascii="Arial Nova Light" w:hAnsi="Arial Nova Light" w:cs="Tahoma"/>
        </w:rPr>
        <w:t xml:space="preserve">, un </w:t>
      </w:r>
      <w:r w:rsidRPr="00564B0C">
        <w:rPr>
          <w:rFonts w:ascii="Arial Nova Light" w:hAnsi="Arial Nova Light" w:cs="Tahoma"/>
        </w:rPr>
        <w:t xml:space="preserve">ricco programma </w:t>
      </w:r>
      <w:r>
        <w:rPr>
          <w:rFonts w:ascii="Arial Nova Light" w:hAnsi="Arial Nova Light" w:cs="Tahoma"/>
        </w:rPr>
        <w:t xml:space="preserve">di </w:t>
      </w:r>
      <w:r w:rsidRPr="00694D11">
        <w:rPr>
          <w:rFonts w:ascii="Arial Nova Light" w:hAnsi="Arial Nova Light" w:cs="Tahoma"/>
          <w:i/>
          <w:iCs/>
        </w:rPr>
        <w:t xml:space="preserve">pocket concerts </w:t>
      </w:r>
      <w:r>
        <w:rPr>
          <w:rFonts w:ascii="Arial Nova Light" w:hAnsi="Arial Nova Light" w:cs="Tahoma"/>
        </w:rPr>
        <w:t>in</w:t>
      </w:r>
      <w:r w:rsidRPr="00694D11">
        <w:rPr>
          <w:rFonts w:ascii="Arial Nova Light" w:hAnsi="Arial Nova Light" w:cs="Tahoma"/>
        </w:rPr>
        <w:t xml:space="preserve"> collaborazione con l'Associazione culturale Lm European Music</w:t>
      </w:r>
      <w:r>
        <w:rPr>
          <w:rFonts w:ascii="Arial Nova Light" w:hAnsi="Arial Nova Light" w:cs="Tahoma"/>
        </w:rPr>
        <w:t xml:space="preserve"> dove i</w:t>
      </w:r>
      <w:r w:rsidRPr="00694D11">
        <w:rPr>
          <w:rFonts w:ascii="Arial Nova Light" w:hAnsi="Arial Nova Light" w:cs="Tahoma"/>
        </w:rPr>
        <w:t xml:space="preserve"> giovani talenti e gli insegnanti </w:t>
      </w:r>
      <w:r>
        <w:rPr>
          <w:rFonts w:ascii="Arial Nova Light" w:hAnsi="Arial Nova Light" w:cs="Tahoma"/>
        </w:rPr>
        <w:t>dell</w:t>
      </w:r>
      <w:r w:rsidRPr="00694D11">
        <w:rPr>
          <w:rFonts w:ascii="Arial Nova Light" w:hAnsi="Arial Nova Light" w:cs="Tahoma"/>
        </w:rPr>
        <w:t>'accademia musicale Lizard di Genova</w:t>
      </w:r>
      <w:r>
        <w:rPr>
          <w:rFonts w:ascii="Arial Nova Light" w:hAnsi="Arial Nova Light" w:cs="Tahoma"/>
        </w:rPr>
        <w:t xml:space="preserve"> (tra cui</w:t>
      </w:r>
      <w:r w:rsidRPr="005319C9">
        <w:rPr>
          <w:rFonts w:ascii="Arial Nova Light" w:hAnsi="Arial Nova Light" w:cs="Tahoma"/>
        </w:rPr>
        <w:t xml:space="preserve"> il pianista e compositore Luca Scherani, la giovane </w:t>
      </w:r>
      <w:r w:rsidRPr="005319C9">
        <w:rPr>
          <w:rFonts w:ascii="Arial Nova Light" w:hAnsi="Arial Nova Light" w:cs="Tahoma"/>
          <w:i/>
          <w:iCs/>
        </w:rPr>
        <w:t>bluesgirl</w:t>
      </w:r>
      <w:r w:rsidRPr="005319C9">
        <w:rPr>
          <w:rFonts w:ascii="Arial Nova Light" w:hAnsi="Arial Nova Light" w:cs="Tahoma"/>
        </w:rPr>
        <w:t xml:space="preserve"> Giulia Di Tavi, i chitarristi acustici Andrea Sirianni e Giuseppe Cannavò, </w:t>
      </w:r>
      <w:r>
        <w:rPr>
          <w:rFonts w:ascii="Arial Nova Light" w:hAnsi="Arial Nova Light" w:cs="Tahoma"/>
        </w:rPr>
        <w:t xml:space="preserve">il </w:t>
      </w:r>
      <w:r w:rsidRPr="005319C9">
        <w:rPr>
          <w:rFonts w:ascii="Arial Nova Light" w:hAnsi="Arial Nova Light" w:cs="Tahoma"/>
        </w:rPr>
        <w:t xml:space="preserve">cantautore Luca Callegari, chitarristi professionisti come Luca Masperone e Candido Mormile che si alterneranno </w:t>
      </w:r>
      <w:r>
        <w:rPr>
          <w:rFonts w:ascii="Arial Nova Light" w:hAnsi="Arial Nova Light" w:cs="Tahoma"/>
        </w:rPr>
        <w:t>ai giovani</w:t>
      </w:r>
      <w:r w:rsidR="008E3905">
        <w:rPr>
          <w:rFonts w:ascii="Arial Nova Light" w:hAnsi="Arial Nova Light" w:cs="Tahoma"/>
        </w:rPr>
        <w:t xml:space="preserve"> talenti</w:t>
      </w:r>
      <w:r w:rsidRPr="005319C9">
        <w:rPr>
          <w:rFonts w:ascii="Arial Nova Light" w:hAnsi="Arial Nova Light" w:cs="Tahoma"/>
        </w:rPr>
        <w:t xml:space="preserve"> Cristiano Itri e Fabio Grassano, il producer Aaron Caldarella e il contrabbassista Angel Josè Leibanti</w:t>
      </w:r>
      <w:r>
        <w:rPr>
          <w:rFonts w:ascii="Arial Nova Light" w:hAnsi="Arial Nova Light" w:cs="Tahoma"/>
        </w:rPr>
        <w:t>)</w:t>
      </w:r>
      <w:r w:rsidRPr="00694D11">
        <w:rPr>
          <w:rFonts w:ascii="Arial Nova Light" w:hAnsi="Arial Nova Light" w:cs="Tahoma"/>
        </w:rPr>
        <w:t xml:space="preserve"> </w:t>
      </w:r>
      <w:r>
        <w:rPr>
          <w:rFonts w:ascii="Arial Nova Light" w:hAnsi="Arial Nova Light" w:cs="Tahoma"/>
        </w:rPr>
        <w:t>porteranno in scena</w:t>
      </w:r>
      <w:r w:rsidRPr="00564B0C">
        <w:rPr>
          <w:rFonts w:ascii="Arial Nova Light" w:hAnsi="Arial Nova Light" w:cs="Tahoma"/>
        </w:rPr>
        <w:t xml:space="preserve"> riarrangiamenti di musica tradizionale, rivisitazioni di temi storici della musica classica, composizioni e brani inediti, momenti di improvvisazione e sperimentazione sonora, note acustiche e poesia folk</w:t>
      </w:r>
      <w:r>
        <w:rPr>
          <w:rFonts w:ascii="Arial Nova Light" w:hAnsi="Arial Nova Light" w:cs="Tahoma"/>
        </w:rPr>
        <w:t xml:space="preserve"> per accompagnare il visitatore con un elegante tappeto sonoro. </w:t>
      </w:r>
      <w:r w:rsidR="006C72EF" w:rsidRPr="005649DF">
        <w:rPr>
          <w:rFonts w:ascii="Arial Nova Light" w:hAnsi="Arial Nova Light" w:cs="Tahoma"/>
        </w:rPr>
        <w:t xml:space="preserve">La Lizard, fondata nel 1981 da Giovanni Unterberger, </w:t>
      </w:r>
      <w:r w:rsidR="00650ABC">
        <w:rPr>
          <w:rFonts w:ascii="Arial Nova Light" w:hAnsi="Arial Nova Light" w:cs="Tahoma"/>
        </w:rPr>
        <w:t>rappresenta</w:t>
      </w:r>
      <w:r w:rsidR="006C72EF" w:rsidRPr="005649DF">
        <w:rPr>
          <w:rFonts w:ascii="Arial Nova Light" w:hAnsi="Arial Nova Light" w:cs="Tahoma"/>
        </w:rPr>
        <w:t xml:space="preserve"> il più grande network di scuole di musica moderna in Italia, patronage del Ministero dell’Istruzione, dell’Università e della Ricerca</w:t>
      </w:r>
      <w:r w:rsidR="00F675E1">
        <w:rPr>
          <w:rFonts w:ascii="Arial Nova Light" w:hAnsi="Arial Nova Light" w:cs="Tahoma"/>
        </w:rPr>
        <w:t>.</w:t>
      </w:r>
      <w:r w:rsidR="00E96364">
        <w:rPr>
          <w:rFonts w:ascii="Arial Nova Light" w:hAnsi="Arial Nova Light" w:cs="Tahoma"/>
        </w:rPr>
        <w:t xml:space="preserve"> </w:t>
      </w:r>
    </w:p>
    <w:p w14:paraId="7E7A6E7C" w14:textId="77777777" w:rsidR="00E96364" w:rsidRDefault="00E96364" w:rsidP="006C72EF">
      <w:pPr>
        <w:jc w:val="both"/>
        <w:rPr>
          <w:rFonts w:ascii="Arial Nova Light" w:hAnsi="Arial Nova Light" w:cs="Tahoma"/>
        </w:rPr>
      </w:pPr>
    </w:p>
    <w:p w14:paraId="13A72DB0" w14:textId="7A69A68D" w:rsidR="00E96364" w:rsidRDefault="00E96364" w:rsidP="006C72EF">
      <w:pPr>
        <w:jc w:val="both"/>
        <w:rPr>
          <w:rFonts w:ascii="Arial Nova Light" w:hAnsi="Arial Nova Light" w:cs="Tahoma"/>
        </w:rPr>
      </w:pPr>
      <w:r>
        <w:rPr>
          <w:rFonts w:ascii="Arial Nova Light" w:hAnsi="Arial Nova Light" w:cs="Tahoma"/>
        </w:rPr>
        <w:t>Ruolo da protagonista per il Teatro Carlo Felice, a cui è stata affidata la programmazione, in</w:t>
      </w:r>
      <w:r>
        <w:rPr>
          <w:rFonts w:ascii="Arial Nova Light" w:hAnsi="Arial Nova Light" w:cs="Tahoma"/>
        </w:rPr>
        <w:t xml:space="preserve"> corso di </w:t>
      </w:r>
      <w:r>
        <w:rPr>
          <w:rFonts w:ascii="Arial Nova Light" w:hAnsi="Arial Nova Light" w:cs="Tahoma"/>
        </w:rPr>
        <w:t xml:space="preserve">definizione, della parte musicale che incanterà il pubblico durante </w:t>
      </w:r>
      <w:r>
        <w:rPr>
          <w:rFonts w:ascii="Arial Nova Light" w:hAnsi="Arial Nova Light" w:cs="Tahoma"/>
        </w:rPr>
        <w:t>la cerimonia inaugurale di Euroflora 2022.</w:t>
      </w:r>
    </w:p>
    <w:p w14:paraId="5F19DDC7" w14:textId="77777777" w:rsidR="003E41B1" w:rsidRPr="00B974F1" w:rsidRDefault="003E41B1" w:rsidP="00160636">
      <w:pPr>
        <w:rPr>
          <w:rFonts w:ascii="Arial Nova Light" w:hAnsi="Arial Nova Light" w:cs="Tahoma"/>
          <w:b/>
          <w:bCs/>
          <w:sz w:val="16"/>
          <w:szCs w:val="16"/>
        </w:rPr>
      </w:pPr>
    </w:p>
    <w:bookmarkEnd w:id="0"/>
    <w:p w14:paraId="1C2064B7" w14:textId="5F1E8A44" w:rsidR="008243A8" w:rsidRDefault="008243A8" w:rsidP="008243A8"/>
    <w:p w14:paraId="0FE6DEA4" w14:textId="77777777" w:rsidR="000D38D0" w:rsidRDefault="000D38D0" w:rsidP="000D38D0">
      <w:pPr>
        <w:jc w:val="both"/>
        <w:rPr>
          <w:rFonts w:ascii="Arial Nova Light" w:hAnsi="Arial Nova Light" w:cs="Tahoma"/>
          <w:sz w:val="22"/>
          <w:szCs w:val="22"/>
        </w:rPr>
      </w:pPr>
      <w:r>
        <w:rPr>
          <w:rFonts w:ascii="Arial Nova Light" w:hAnsi="Arial Nova Light" w:cs="Tahoma"/>
          <w:sz w:val="22"/>
          <w:szCs w:val="22"/>
        </w:rPr>
        <w:t>______________________________</w:t>
      </w:r>
      <w:r>
        <w:rPr>
          <w:rFonts w:ascii="Arial Nova Light" w:hAnsi="Arial Nova Light" w:cs="Tahoma"/>
          <w:sz w:val="22"/>
          <w:szCs w:val="22"/>
        </w:rPr>
        <w:softHyphen/>
      </w:r>
      <w:r>
        <w:rPr>
          <w:rFonts w:ascii="Arial Nova Light" w:hAnsi="Arial Nova Light" w:cs="Tahoma"/>
          <w:sz w:val="22"/>
          <w:szCs w:val="22"/>
        </w:rPr>
        <w:softHyphen/>
      </w:r>
      <w:r>
        <w:rPr>
          <w:rFonts w:ascii="Arial Nova Light" w:hAnsi="Arial Nova Light" w:cs="Tahoma"/>
          <w:sz w:val="22"/>
          <w:szCs w:val="22"/>
        </w:rPr>
        <w:softHyphen/>
      </w:r>
      <w:r>
        <w:rPr>
          <w:rFonts w:ascii="Arial Nova Light" w:hAnsi="Arial Nova Light" w:cs="Tahoma"/>
          <w:sz w:val="22"/>
          <w:szCs w:val="22"/>
        </w:rPr>
        <w:softHyphen/>
        <w:t>______________</w:t>
      </w:r>
    </w:p>
    <w:p w14:paraId="26F7EFFA" w14:textId="77777777" w:rsidR="000D38D0" w:rsidRDefault="000D38D0" w:rsidP="000D38D0">
      <w:pPr>
        <w:jc w:val="both"/>
        <w:rPr>
          <w:rFonts w:ascii="Arial Nova Light" w:hAnsi="Arial Nova Light" w:cs="Tahoma"/>
          <w:sz w:val="20"/>
          <w:szCs w:val="20"/>
        </w:rPr>
      </w:pPr>
      <w:r>
        <w:rPr>
          <w:rFonts w:ascii="Arial Nova Light" w:hAnsi="Arial Nova Light" w:cs="Tahoma"/>
          <w:sz w:val="20"/>
          <w:szCs w:val="20"/>
        </w:rPr>
        <w:t>Ufficio stampa Euroflora 2022</w:t>
      </w:r>
    </w:p>
    <w:p w14:paraId="10BE1EB8" w14:textId="77777777" w:rsidR="000D38D0" w:rsidRDefault="000D38D0" w:rsidP="000D38D0">
      <w:pPr>
        <w:jc w:val="both"/>
        <w:rPr>
          <w:rFonts w:ascii="Arial Nova Light" w:hAnsi="Arial Nova Light" w:cs="Tahoma"/>
          <w:sz w:val="20"/>
          <w:szCs w:val="20"/>
        </w:rPr>
      </w:pPr>
      <w:r>
        <w:rPr>
          <w:rFonts w:ascii="Arial Nova Light" w:hAnsi="Arial Nova Light" w:cs="Tahoma"/>
          <w:sz w:val="20"/>
          <w:szCs w:val="20"/>
        </w:rPr>
        <w:t xml:space="preserve">Giusi Feleppa 3357157199 – 010.2485675 </w:t>
      </w:r>
      <w:hyperlink r:id="rId7" w:history="1">
        <w:r>
          <w:rPr>
            <w:rStyle w:val="Collegamentoipertestuale"/>
            <w:rFonts w:ascii="Arial Nova Light" w:hAnsi="Arial Nova Light" w:cs="Tahoma"/>
            <w:sz w:val="20"/>
            <w:szCs w:val="20"/>
          </w:rPr>
          <w:t>gfeleppa@portoantico.it</w:t>
        </w:r>
      </w:hyperlink>
    </w:p>
    <w:p w14:paraId="68AD249A" w14:textId="77777777" w:rsidR="000D38D0" w:rsidRDefault="000D38D0" w:rsidP="000D38D0">
      <w:pPr>
        <w:jc w:val="both"/>
        <w:rPr>
          <w:rFonts w:ascii="Arial Nova Light" w:hAnsi="Arial Nova Light" w:cs="Tahoma"/>
          <w:sz w:val="20"/>
          <w:szCs w:val="20"/>
        </w:rPr>
      </w:pPr>
      <w:r>
        <w:rPr>
          <w:rFonts w:ascii="Arial Nova Light" w:hAnsi="Arial Nova Light" w:cs="Tahoma"/>
          <w:sz w:val="20"/>
          <w:szCs w:val="20"/>
        </w:rPr>
        <w:t xml:space="preserve">Arianna Del Ponte 010.2485776 </w:t>
      </w:r>
      <w:hyperlink r:id="rId8" w:history="1">
        <w:r>
          <w:rPr>
            <w:rStyle w:val="Collegamentoipertestuale"/>
            <w:rFonts w:ascii="Arial Nova Light" w:hAnsi="Arial Nova Light" w:cs="Tahoma"/>
            <w:sz w:val="20"/>
            <w:szCs w:val="20"/>
          </w:rPr>
          <w:t>comunicazione@portoantico.it</w:t>
        </w:r>
      </w:hyperlink>
      <w:r>
        <w:rPr>
          <w:rFonts w:ascii="Arial Nova Light" w:hAnsi="Arial Nova Light" w:cs="Tahoma"/>
          <w:sz w:val="20"/>
          <w:szCs w:val="20"/>
        </w:rPr>
        <w:t xml:space="preserve"> </w:t>
      </w:r>
    </w:p>
    <w:p w14:paraId="31AB3FE0" w14:textId="77777777" w:rsidR="000D38D0" w:rsidRPr="008243A8" w:rsidRDefault="000D38D0" w:rsidP="008243A8"/>
    <w:sectPr w:rsidR="000D38D0" w:rsidRPr="008243A8" w:rsidSect="00E512E9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5103" w:right="1134" w:bottom="2642" w:left="1134" w:header="510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8A8CD" w14:textId="77777777" w:rsidR="00FD6543" w:rsidRDefault="00FD6543" w:rsidP="002E11B0">
      <w:r>
        <w:separator/>
      </w:r>
    </w:p>
  </w:endnote>
  <w:endnote w:type="continuationSeparator" w:id="0">
    <w:p w14:paraId="00AD266A" w14:textId="77777777" w:rsidR="00FD6543" w:rsidRDefault="00FD6543" w:rsidP="002E1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1740864682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0F39B65D" w14:textId="443BFB23" w:rsidR="00E512E9" w:rsidRDefault="00E512E9" w:rsidP="005A4449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sdt>
    <w:sdtPr>
      <w:rPr>
        <w:rStyle w:val="Numeropagina"/>
      </w:rPr>
      <w:id w:val="676471455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222B4763" w14:textId="4AD484FB" w:rsidR="00E512E9" w:rsidRDefault="00E512E9" w:rsidP="00E512E9">
        <w:pPr>
          <w:pStyle w:val="Pidipagina"/>
          <w:framePr w:wrap="none" w:vAnchor="text" w:hAnchor="margin" w:xAlign="right" w:y="1"/>
          <w:ind w:right="360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72F7EF5E" w14:textId="77777777" w:rsidR="00E512E9" w:rsidRDefault="00E512E9" w:rsidP="00E512E9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  <w:sz w:val="16"/>
        <w:szCs w:val="16"/>
      </w:rPr>
      <w:id w:val="-603421604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3DB61A2" w14:textId="6AC32FF9" w:rsidR="00E512E9" w:rsidRPr="00E512E9" w:rsidRDefault="00E512E9" w:rsidP="005A4449">
        <w:pPr>
          <w:pStyle w:val="Pidipagina"/>
          <w:framePr w:wrap="none" w:vAnchor="text" w:hAnchor="margin" w:xAlign="right" w:y="1"/>
          <w:rPr>
            <w:rStyle w:val="Numeropagina"/>
            <w:sz w:val="16"/>
            <w:szCs w:val="16"/>
          </w:rPr>
        </w:pPr>
        <w:r w:rsidRPr="00E512E9">
          <w:rPr>
            <w:rStyle w:val="Numeropagina"/>
            <w:sz w:val="16"/>
            <w:szCs w:val="16"/>
          </w:rPr>
          <w:fldChar w:fldCharType="begin"/>
        </w:r>
        <w:r w:rsidRPr="00E512E9">
          <w:rPr>
            <w:rStyle w:val="Numeropagina"/>
            <w:sz w:val="16"/>
            <w:szCs w:val="16"/>
          </w:rPr>
          <w:instrText xml:space="preserve"> PAGE </w:instrText>
        </w:r>
        <w:r w:rsidRPr="00E512E9">
          <w:rPr>
            <w:rStyle w:val="Numeropagina"/>
            <w:sz w:val="16"/>
            <w:szCs w:val="16"/>
          </w:rPr>
          <w:fldChar w:fldCharType="separate"/>
        </w:r>
        <w:r w:rsidRPr="00E512E9">
          <w:rPr>
            <w:rStyle w:val="Numeropagina"/>
            <w:noProof/>
            <w:sz w:val="16"/>
            <w:szCs w:val="16"/>
          </w:rPr>
          <w:t>2</w:t>
        </w:r>
        <w:r w:rsidRPr="00E512E9">
          <w:rPr>
            <w:rStyle w:val="Numeropagina"/>
            <w:sz w:val="16"/>
            <w:szCs w:val="16"/>
          </w:rPr>
          <w:fldChar w:fldCharType="end"/>
        </w:r>
      </w:p>
    </w:sdtContent>
  </w:sdt>
  <w:p w14:paraId="176D54D0" w14:textId="77777777" w:rsidR="00E512E9" w:rsidRDefault="00E512E9" w:rsidP="00E512E9">
    <w:pPr>
      <w:pStyle w:val="Pidipa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729E4" w14:textId="42D29D8F" w:rsidR="00EA02F2" w:rsidRDefault="008243A8">
    <w:pPr>
      <w:pStyle w:val="Pidipagina"/>
    </w:pPr>
    <w:r>
      <w:rPr>
        <w:noProof/>
      </w:rPr>
      <w:drawing>
        <wp:anchor distT="0" distB="0" distL="114300" distR="114300" simplePos="0" relativeHeight="251670528" behindDoc="0" locked="1" layoutInCell="1" allowOverlap="1" wp14:anchorId="24F352BE" wp14:editId="739A7398">
          <wp:simplePos x="0" y="0"/>
          <wp:positionH relativeFrom="page">
            <wp:posOffset>2700655</wp:posOffset>
          </wp:positionH>
          <wp:positionV relativeFrom="page">
            <wp:posOffset>8821420</wp:posOffset>
          </wp:positionV>
          <wp:extent cx="4338000" cy="1512000"/>
          <wp:effectExtent l="0" t="0" r="5715" b="0"/>
          <wp:wrapTopAndBottom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38000" cy="15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528BE">
      <w:rPr>
        <w:noProof/>
      </w:rPr>
      <w:drawing>
        <wp:anchor distT="0" distB="0" distL="114300" distR="114300" simplePos="0" relativeHeight="251669504" behindDoc="0" locked="1" layoutInCell="1" allowOverlap="1" wp14:anchorId="237B34D7" wp14:editId="34A03B50">
          <wp:simplePos x="0" y="0"/>
          <wp:positionH relativeFrom="page">
            <wp:posOffset>720090</wp:posOffset>
          </wp:positionH>
          <wp:positionV relativeFrom="page">
            <wp:posOffset>9432925</wp:posOffset>
          </wp:positionV>
          <wp:extent cx="1828800" cy="900000"/>
          <wp:effectExtent l="0" t="0" r="0" b="1905"/>
          <wp:wrapTopAndBottom/>
          <wp:docPr id="20" name="Elemento grafico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Elemento grafico 2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6D229" w14:textId="77777777" w:rsidR="00FD6543" w:rsidRDefault="00FD6543" w:rsidP="002E11B0">
      <w:r>
        <w:separator/>
      </w:r>
    </w:p>
  </w:footnote>
  <w:footnote w:type="continuationSeparator" w:id="0">
    <w:p w14:paraId="76209BF8" w14:textId="77777777" w:rsidR="00FD6543" w:rsidRDefault="00FD6543" w:rsidP="002E11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BDD1E" w14:textId="77777777" w:rsidR="002E11B0" w:rsidRDefault="001F241E">
    <w:pPr>
      <w:pStyle w:val="Intestazione"/>
    </w:pPr>
    <w:r>
      <w:rPr>
        <w:noProof/>
      </w:rPr>
      <w:drawing>
        <wp:anchor distT="0" distB="0" distL="114300" distR="114300" simplePos="0" relativeHeight="251658240" behindDoc="0" locked="1" layoutInCell="1" allowOverlap="1" wp14:anchorId="60AE9B77" wp14:editId="614AD4CF">
          <wp:simplePos x="0" y="0"/>
          <wp:positionH relativeFrom="page">
            <wp:align>center</wp:align>
          </wp:positionH>
          <wp:positionV relativeFrom="page">
            <wp:posOffset>360045</wp:posOffset>
          </wp:positionV>
          <wp:extent cx="1457960" cy="1842135"/>
          <wp:effectExtent l="0" t="0" r="2540" b="0"/>
          <wp:wrapNone/>
          <wp:docPr id="17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magine 1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8000" cy="18422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05FEE" w14:textId="0858D353" w:rsidR="002628D8" w:rsidRDefault="002628D8">
    <w:pPr>
      <w:pStyle w:val="Intestazione"/>
    </w:pPr>
    <w:r>
      <w:rPr>
        <w:noProof/>
      </w:rPr>
      <w:drawing>
        <wp:anchor distT="0" distB="0" distL="114300" distR="114300" simplePos="0" relativeHeight="251664384" behindDoc="0" locked="1" layoutInCell="1" allowOverlap="1" wp14:anchorId="42EB349A" wp14:editId="1BC4CCD9">
          <wp:simplePos x="0" y="0"/>
          <wp:positionH relativeFrom="page">
            <wp:align>center</wp:align>
          </wp:positionH>
          <wp:positionV relativeFrom="page">
            <wp:posOffset>2412365</wp:posOffset>
          </wp:positionV>
          <wp:extent cx="1457960" cy="485140"/>
          <wp:effectExtent l="0" t="0" r="2540" b="0"/>
          <wp:wrapNone/>
          <wp:docPr id="18" name="Immagin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magin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8000" cy="4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1" layoutInCell="1" allowOverlap="1" wp14:anchorId="48EBB864" wp14:editId="3050351B">
          <wp:simplePos x="0" y="0"/>
          <wp:positionH relativeFrom="page">
            <wp:align>center</wp:align>
          </wp:positionH>
          <wp:positionV relativeFrom="page">
            <wp:posOffset>360045</wp:posOffset>
          </wp:positionV>
          <wp:extent cx="1457960" cy="1842135"/>
          <wp:effectExtent l="0" t="0" r="2540" b="0"/>
          <wp:wrapNone/>
          <wp:docPr id="19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magine 1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8000" cy="18422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1B0"/>
    <w:rsid w:val="0002471C"/>
    <w:rsid w:val="00063702"/>
    <w:rsid w:val="0008219C"/>
    <w:rsid w:val="0009516D"/>
    <w:rsid w:val="000D38D0"/>
    <w:rsid w:val="000D7D8F"/>
    <w:rsid w:val="001207C3"/>
    <w:rsid w:val="00160636"/>
    <w:rsid w:val="001A0582"/>
    <w:rsid w:val="001F241E"/>
    <w:rsid w:val="00223697"/>
    <w:rsid w:val="00231A87"/>
    <w:rsid w:val="00241235"/>
    <w:rsid w:val="002628D8"/>
    <w:rsid w:val="002E11B0"/>
    <w:rsid w:val="002E421B"/>
    <w:rsid w:val="002F35A6"/>
    <w:rsid w:val="0035060C"/>
    <w:rsid w:val="003A3158"/>
    <w:rsid w:val="003E41B1"/>
    <w:rsid w:val="003F3507"/>
    <w:rsid w:val="00406426"/>
    <w:rsid w:val="0044328B"/>
    <w:rsid w:val="00482EBD"/>
    <w:rsid w:val="004A641E"/>
    <w:rsid w:val="00531059"/>
    <w:rsid w:val="005649DF"/>
    <w:rsid w:val="005670D4"/>
    <w:rsid w:val="005A3854"/>
    <w:rsid w:val="005F4C50"/>
    <w:rsid w:val="006146E2"/>
    <w:rsid w:val="00650ABC"/>
    <w:rsid w:val="006768D2"/>
    <w:rsid w:val="00695A07"/>
    <w:rsid w:val="006C72EF"/>
    <w:rsid w:val="006C7BFB"/>
    <w:rsid w:val="007112DF"/>
    <w:rsid w:val="00752648"/>
    <w:rsid w:val="007E6CAC"/>
    <w:rsid w:val="008243A8"/>
    <w:rsid w:val="00864C0E"/>
    <w:rsid w:val="008E3905"/>
    <w:rsid w:val="008E43AC"/>
    <w:rsid w:val="009528BE"/>
    <w:rsid w:val="00956F8A"/>
    <w:rsid w:val="00976B52"/>
    <w:rsid w:val="009F63F6"/>
    <w:rsid w:val="00A202DC"/>
    <w:rsid w:val="00A40677"/>
    <w:rsid w:val="00A4455E"/>
    <w:rsid w:val="00A81A4A"/>
    <w:rsid w:val="00AF738C"/>
    <w:rsid w:val="00B11834"/>
    <w:rsid w:val="00B27110"/>
    <w:rsid w:val="00B33AF0"/>
    <w:rsid w:val="00B95628"/>
    <w:rsid w:val="00B978D4"/>
    <w:rsid w:val="00BC0C54"/>
    <w:rsid w:val="00C245CD"/>
    <w:rsid w:val="00C331DA"/>
    <w:rsid w:val="00C43C64"/>
    <w:rsid w:val="00CA6F15"/>
    <w:rsid w:val="00CD68CD"/>
    <w:rsid w:val="00CE4926"/>
    <w:rsid w:val="00D104B8"/>
    <w:rsid w:val="00D661BE"/>
    <w:rsid w:val="00D8388A"/>
    <w:rsid w:val="00D84D20"/>
    <w:rsid w:val="00DB2504"/>
    <w:rsid w:val="00DC1FFA"/>
    <w:rsid w:val="00DE3650"/>
    <w:rsid w:val="00DF088F"/>
    <w:rsid w:val="00E512E9"/>
    <w:rsid w:val="00E96364"/>
    <w:rsid w:val="00EA02F2"/>
    <w:rsid w:val="00F03964"/>
    <w:rsid w:val="00F25263"/>
    <w:rsid w:val="00F412F1"/>
    <w:rsid w:val="00F675E1"/>
    <w:rsid w:val="00F91BB6"/>
    <w:rsid w:val="00FD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C87F05"/>
  <w15:chartTrackingRefBased/>
  <w15:docId w15:val="{33011FE9-5AB5-6449-BCD9-AB74597B4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243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E11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E11B0"/>
  </w:style>
  <w:style w:type="paragraph" w:styleId="Pidipagina">
    <w:name w:val="footer"/>
    <w:basedOn w:val="Normale"/>
    <w:link w:val="PidipaginaCarattere"/>
    <w:uiPriority w:val="99"/>
    <w:unhideWhenUsed/>
    <w:rsid w:val="002E11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E11B0"/>
  </w:style>
  <w:style w:type="character" w:styleId="Collegamentoipertestuale">
    <w:name w:val="Hyperlink"/>
    <w:basedOn w:val="Carpredefinitoparagrafo"/>
    <w:uiPriority w:val="99"/>
    <w:unhideWhenUsed/>
    <w:rsid w:val="00A40677"/>
    <w:rPr>
      <w:color w:val="0563C1" w:themeColor="hyperlink"/>
      <w:u w:val="single"/>
    </w:rPr>
  </w:style>
  <w:style w:type="character" w:styleId="Numeropagina">
    <w:name w:val="page number"/>
    <w:basedOn w:val="Carpredefinitoparagrafo"/>
    <w:uiPriority w:val="99"/>
    <w:semiHidden/>
    <w:unhideWhenUsed/>
    <w:rsid w:val="00E512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803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icazione@portoantico.it" TargetMode="Externa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gfeleppa@portoantico.it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sv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D0475B9-BF0E-7F41-9EF4-29023F98A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1361</Words>
  <Characters>7763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Dvihally</dc:creator>
  <cp:keywords/>
  <dc:description/>
  <cp:lastModifiedBy>Comunicazione</cp:lastModifiedBy>
  <cp:revision>35</cp:revision>
  <cp:lastPrinted>2022-03-18T14:43:00Z</cp:lastPrinted>
  <dcterms:created xsi:type="dcterms:W3CDTF">2022-02-17T10:36:00Z</dcterms:created>
  <dcterms:modified xsi:type="dcterms:W3CDTF">2022-03-22T15:15:00Z</dcterms:modified>
</cp:coreProperties>
</file>